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38EFA" w14:textId="7400DBE6" w:rsidR="009355DC" w:rsidRPr="008B3110" w:rsidRDefault="00C52597" w:rsidP="00461992">
      <w:pPr>
        <w:jc w:val="center"/>
        <w:rPr>
          <w:rFonts w:ascii="Times New Roman" w:hAnsi="Times New Roman" w:cs="Times New Roman"/>
          <w:b/>
          <w:sz w:val="24"/>
          <w:szCs w:val="24"/>
          <w:lang w:val="kk-KZ"/>
        </w:rPr>
      </w:pPr>
      <w:bookmarkStart w:id="0" w:name="_GoBack"/>
      <w:bookmarkEnd w:id="0"/>
      <w:r>
        <w:rPr>
          <w:rFonts w:ascii="Times New Roman" w:hAnsi="Times New Roman" w:cs="Times New Roman"/>
          <w:b/>
          <w:sz w:val="24"/>
          <w:szCs w:val="24"/>
          <w:lang w:val="kk-KZ"/>
        </w:rPr>
        <w:t xml:space="preserve">Краткие сведения о проекте </w:t>
      </w:r>
    </w:p>
    <w:tbl>
      <w:tblPr>
        <w:tblStyle w:val="a3"/>
        <w:tblW w:w="9571" w:type="dxa"/>
        <w:tblLayout w:type="fixed"/>
        <w:tblLook w:val="04A0" w:firstRow="1" w:lastRow="0" w:firstColumn="1" w:lastColumn="0" w:noHBand="0" w:noVBand="1"/>
      </w:tblPr>
      <w:tblGrid>
        <w:gridCol w:w="2235"/>
        <w:gridCol w:w="7336"/>
      </w:tblGrid>
      <w:tr w:rsidR="00B300BC" w:rsidRPr="008B3110" w14:paraId="73C9CAF6" w14:textId="77777777" w:rsidTr="00F53D02">
        <w:trPr>
          <w:trHeight w:val="510"/>
        </w:trPr>
        <w:tc>
          <w:tcPr>
            <w:tcW w:w="2235" w:type="dxa"/>
            <w:vAlign w:val="center"/>
          </w:tcPr>
          <w:p w14:paraId="06E0BA88" w14:textId="67952954"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ИРН и наименование проекта:</w:t>
            </w:r>
          </w:p>
        </w:tc>
        <w:tc>
          <w:tcPr>
            <w:tcW w:w="7336" w:type="dxa"/>
            <w:vAlign w:val="center"/>
          </w:tcPr>
          <w:p w14:paraId="76609F3C" w14:textId="324B4F7E" w:rsidR="00B300BC" w:rsidRPr="008B3110" w:rsidRDefault="00B300BC" w:rsidP="00B300BC">
            <w:pPr>
              <w:jc w:val="both"/>
              <w:rPr>
                <w:rFonts w:ascii="Times New Roman" w:hAnsi="Times New Roman" w:cs="Times New Roman"/>
                <w:sz w:val="24"/>
                <w:szCs w:val="24"/>
                <w:lang w:val="kk-KZ"/>
              </w:rPr>
            </w:pPr>
            <w:r w:rsidRPr="008B3110">
              <w:rPr>
                <w:rFonts w:ascii="Times New Roman" w:eastAsia="Calibri" w:hAnsi="Times New Roman" w:cs="Times New Roman"/>
                <w:color w:val="000000"/>
                <w:kern w:val="2"/>
                <w:sz w:val="24"/>
                <w:szCs w:val="24"/>
                <w:lang w:val="kk-KZ"/>
              </w:rPr>
              <w:t>AP19677291</w:t>
            </w:r>
            <w:r w:rsidRPr="008B3110">
              <w:rPr>
                <w:rFonts w:ascii="Times New Roman" w:hAnsi="Times New Roman" w:cs="Times New Roman"/>
                <w:sz w:val="24"/>
                <w:szCs w:val="24"/>
                <w:lang w:val="kk-KZ"/>
              </w:rPr>
              <w:t xml:space="preserve"> </w:t>
            </w:r>
            <w:r w:rsidR="00BD5DBD" w:rsidRPr="008B3110">
              <w:rPr>
                <w:rFonts w:ascii="Times New Roman" w:hAnsi="Times New Roman" w:cs="Times New Roman"/>
                <w:sz w:val="24"/>
                <w:szCs w:val="24"/>
                <w:lang w:val="kk-KZ"/>
              </w:rPr>
              <w:t>«</w:t>
            </w:r>
            <w:r w:rsidRPr="008B3110">
              <w:rPr>
                <w:rFonts w:ascii="Times New Roman" w:hAnsi="Times New Roman" w:cs="Times New Roman"/>
                <w:sz w:val="24"/>
                <w:szCs w:val="24"/>
                <w:lang w:val="kk-KZ"/>
              </w:rPr>
              <w:t>Разработка платформы скрытой оценки компетенций старшеклассников посредством геймификации с целью профориентации</w:t>
            </w:r>
            <w:r w:rsidR="00BD5DBD" w:rsidRPr="008B3110">
              <w:rPr>
                <w:rFonts w:ascii="Times New Roman" w:hAnsi="Times New Roman" w:cs="Times New Roman"/>
                <w:sz w:val="24"/>
                <w:szCs w:val="24"/>
                <w:lang w:val="kk-KZ"/>
              </w:rPr>
              <w:t>»</w:t>
            </w:r>
          </w:p>
        </w:tc>
      </w:tr>
      <w:tr w:rsidR="00B300BC" w:rsidRPr="008B3110" w14:paraId="018E8B71" w14:textId="77777777" w:rsidTr="00F53D02">
        <w:trPr>
          <w:trHeight w:val="510"/>
        </w:trPr>
        <w:tc>
          <w:tcPr>
            <w:tcW w:w="2235" w:type="dxa"/>
            <w:vAlign w:val="center"/>
          </w:tcPr>
          <w:p w14:paraId="1F7C3D79" w14:textId="4711F66F"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Сроки реализации:</w:t>
            </w:r>
          </w:p>
        </w:tc>
        <w:tc>
          <w:tcPr>
            <w:tcW w:w="7336" w:type="dxa"/>
            <w:vAlign w:val="center"/>
          </w:tcPr>
          <w:p w14:paraId="7C4F1967" w14:textId="1727D9DE"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rPr>
              <w:t>03</w:t>
            </w:r>
            <w:r w:rsidRPr="008B3110">
              <w:rPr>
                <w:rFonts w:ascii="Times New Roman" w:hAnsi="Times New Roman" w:cs="Times New Roman"/>
                <w:sz w:val="24"/>
                <w:szCs w:val="24"/>
                <w:lang w:val="kk-KZ"/>
              </w:rPr>
              <w:t>.08.2023-31.12.2025</w:t>
            </w:r>
          </w:p>
        </w:tc>
      </w:tr>
      <w:tr w:rsidR="00B300BC" w:rsidRPr="008B3110" w14:paraId="014C6C68" w14:textId="77777777" w:rsidTr="00F53D02">
        <w:trPr>
          <w:trHeight w:val="510"/>
        </w:trPr>
        <w:tc>
          <w:tcPr>
            <w:tcW w:w="2235" w:type="dxa"/>
            <w:vAlign w:val="center"/>
          </w:tcPr>
          <w:p w14:paraId="54882DD0" w14:textId="61E959E5"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Актуальность:</w:t>
            </w:r>
          </w:p>
        </w:tc>
        <w:tc>
          <w:tcPr>
            <w:tcW w:w="7336" w:type="dxa"/>
            <w:vAlign w:val="center"/>
          </w:tcPr>
          <w:p w14:paraId="07527483" w14:textId="502A881F" w:rsidR="00B300BC" w:rsidRPr="008B3110" w:rsidRDefault="00B300BC" w:rsidP="00B300BC">
            <w:pPr>
              <w:pStyle w:val="4"/>
              <w:shd w:val="clear" w:color="auto" w:fill="FFFFFF"/>
              <w:tabs>
                <w:tab w:val="left" w:pos="709"/>
                <w:tab w:val="left" w:pos="851"/>
              </w:tabs>
              <w:spacing w:before="0" w:after="0"/>
              <w:contextualSpacing/>
              <w:jc w:val="both"/>
              <w:textAlignment w:val="baseline"/>
              <w:rPr>
                <w:lang w:val="aa-ET"/>
              </w:rPr>
            </w:pPr>
            <w:r w:rsidRPr="008B3110">
              <w:rPr>
                <w:color w:val="000000" w:themeColor="text1"/>
                <w:lang w:val="aa-ET" w:eastAsia="aa-ET"/>
              </w:rPr>
              <w:t>Учитывая динамичное развитие IT-отрасли в мире и стране и преобладание молодежи, которая в настоящее время выбирает IT-сферу, нет никаких сомнений в том, если в целях профориентации будет разработана платформа для скрытой оценки IT-компетенций старшеклассников посредством геймификации, это будет инструментом для будущих абитуриентов высшего учебного заведения сделать правильный выбор в выборе профессии.</w:t>
            </w:r>
            <w:r w:rsidRPr="008B3110">
              <w:rPr>
                <w:color w:val="000000" w:themeColor="text1"/>
                <w:lang w:eastAsia="aa-ET"/>
              </w:rPr>
              <w:t xml:space="preserve"> </w:t>
            </w:r>
            <w:r w:rsidRPr="008B3110">
              <w:rPr>
                <w:color w:val="000000" w:themeColor="text1"/>
                <w:lang w:val="aa-ET" w:eastAsia="aa-ET"/>
              </w:rPr>
              <w:t>Основная идея проекта-изучение методологических проблем процесса скрытой оценки на основе выполнения оценки с помощью цифровых игр и разработка методики обучения будущих IT-специалистов, обладающих компетенцией геймификации, способных оценивать скрытые знания школьников.</w:t>
            </w:r>
            <w:r w:rsidRPr="008B3110">
              <w:rPr>
                <w:color w:val="000000" w:themeColor="text1"/>
                <w:lang w:eastAsia="aa-ET"/>
              </w:rPr>
              <w:t xml:space="preserve"> </w:t>
            </w:r>
            <w:r w:rsidRPr="008B3110">
              <w:rPr>
                <w:color w:val="000000" w:themeColor="text1"/>
                <w:lang w:val="aa-ET" w:eastAsia="aa-ET"/>
              </w:rPr>
              <w:t>Проект уникален тем, что, хотя существуют предпосылки обогащения будущих IT-специалистов адаптивным учебным материалом, использования автоматизированной статистической обработки в системе оценивания, методика геймификации образования не разработана в казахстанской системе высшего образования и не изучены альтернативные методы оценки результатов обучения школьников. Анализ традиционной системы оценки знаний учащихся показывает необходимость методов оценки, дающих объективный результат.</w:t>
            </w:r>
          </w:p>
        </w:tc>
      </w:tr>
      <w:tr w:rsidR="00B300BC" w:rsidRPr="008B3110" w14:paraId="02E2FA35" w14:textId="77777777" w:rsidTr="00F53D02">
        <w:trPr>
          <w:trHeight w:val="510"/>
        </w:trPr>
        <w:tc>
          <w:tcPr>
            <w:tcW w:w="2235" w:type="dxa"/>
            <w:vAlign w:val="center"/>
          </w:tcPr>
          <w:p w14:paraId="6BE788B4" w14:textId="79E366ED"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Цель:</w:t>
            </w:r>
          </w:p>
        </w:tc>
        <w:tc>
          <w:tcPr>
            <w:tcW w:w="7336" w:type="dxa"/>
            <w:vAlign w:val="center"/>
          </w:tcPr>
          <w:p w14:paraId="2C7440B4" w14:textId="23F09BD1" w:rsidR="00B300BC" w:rsidRPr="008B3110" w:rsidRDefault="00B300BC" w:rsidP="00B300BC">
            <w:pPr>
              <w:contextualSpacing/>
              <w:jc w:val="both"/>
              <w:rPr>
                <w:rFonts w:ascii="Times New Roman" w:hAnsi="Times New Roman" w:cs="Times New Roman"/>
                <w:iCs/>
                <w:sz w:val="24"/>
                <w:szCs w:val="24"/>
                <w:lang w:val="kk-KZ"/>
              </w:rPr>
            </w:pPr>
            <w:r w:rsidRPr="008B3110">
              <w:rPr>
                <w:rFonts w:ascii="Times New Roman" w:hAnsi="Times New Roman" w:cs="Times New Roman"/>
                <w:color w:val="000000" w:themeColor="text1"/>
                <w:sz w:val="24"/>
                <w:szCs w:val="24"/>
              </w:rPr>
              <w:t>Целью исследования является разработка структурно-содержательных, методических и оценочных аспектов методологии скрытой оценки и экспериментальное подтверждение их эффективности для использования в формировании компетенций по геймификации в профориентации старшеклассников.</w:t>
            </w:r>
          </w:p>
        </w:tc>
      </w:tr>
      <w:tr w:rsidR="00B300BC" w:rsidRPr="008B3110" w14:paraId="1E50691E" w14:textId="77777777" w:rsidTr="00F53D02">
        <w:trPr>
          <w:trHeight w:val="510"/>
        </w:trPr>
        <w:tc>
          <w:tcPr>
            <w:tcW w:w="2235" w:type="dxa"/>
            <w:vAlign w:val="center"/>
          </w:tcPr>
          <w:p w14:paraId="58A57B4D" w14:textId="3C607A90"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Ожидаемые и достигнутые результаты:</w:t>
            </w:r>
          </w:p>
        </w:tc>
        <w:tc>
          <w:tcPr>
            <w:tcW w:w="7336" w:type="dxa"/>
            <w:vAlign w:val="center"/>
          </w:tcPr>
          <w:p w14:paraId="5C4AAA92" w14:textId="77777777" w:rsidR="00B300BC" w:rsidRPr="008B3110" w:rsidRDefault="00B300BC" w:rsidP="00B300BC">
            <w:pPr>
              <w:jc w:val="both"/>
              <w:rPr>
                <w:rFonts w:ascii="Times New Roman" w:hAnsi="Times New Roman" w:cs="Times New Roman"/>
                <w:color w:val="000000" w:themeColor="text1"/>
                <w:w w:val="110"/>
                <w:sz w:val="24"/>
                <w:szCs w:val="24"/>
                <w:lang w:val="kk-KZ"/>
              </w:rPr>
            </w:pPr>
            <w:r w:rsidRPr="008B3110">
              <w:rPr>
                <w:rFonts w:ascii="Times New Roman" w:hAnsi="Times New Roman" w:cs="Times New Roman"/>
                <w:color w:val="000000" w:themeColor="text1"/>
                <w:sz w:val="24"/>
                <w:szCs w:val="24"/>
              </w:rPr>
              <w:t>По результатам завершения настоящего проекта будут достигнуты следующие результаты:</w:t>
            </w:r>
          </w:p>
          <w:p w14:paraId="5C2A4F92" w14:textId="77777777" w:rsidR="00B300BC" w:rsidRPr="008B3110" w:rsidRDefault="00B300BC" w:rsidP="00B300BC">
            <w:pPr>
              <w:ind w:firstLine="567"/>
              <w:jc w:val="both"/>
              <w:rPr>
                <w:rFonts w:ascii="Times New Roman" w:hAnsi="Times New Roman" w:cs="Times New Roman"/>
                <w:color w:val="000000" w:themeColor="text1"/>
                <w:sz w:val="24"/>
                <w:szCs w:val="24"/>
              </w:rPr>
            </w:pPr>
            <w:r w:rsidRPr="008B3110">
              <w:rPr>
                <w:rFonts w:ascii="Times New Roman" w:hAnsi="Times New Roman" w:cs="Times New Roman"/>
                <w:color w:val="000000" w:themeColor="text1"/>
                <w:sz w:val="24"/>
                <w:szCs w:val="24"/>
              </w:rPr>
              <w:t xml:space="preserve">Будет проведено исследование проблем использования цифровых игр на уроках информатики среди старшеклассников. Будут проведены эмпирические исследования среди ППС вузов. </w:t>
            </w:r>
            <w:r w:rsidRPr="008B3110">
              <w:rPr>
                <w:rFonts w:ascii="Times New Roman" w:hAnsi="Times New Roman" w:cs="Times New Roman"/>
                <w:color w:val="000000" w:themeColor="text1"/>
                <w:sz w:val="24"/>
                <w:szCs w:val="24"/>
                <w:lang w:eastAsia="ru-RU"/>
              </w:rPr>
              <w:t>Будет подана 1 статья в отечественное издание, рекомендованное КОКСНВО МНВО РК</w:t>
            </w:r>
            <w:r w:rsidRPr="008B3110">
              <w:rPr>
                <w:rFonts w:ascii="Times New Roman" w:hAnsi="Times New Roman" w:cs="Times New Roman"/>
                <w:color w:val="000000" w:themeColor="text1"/>
                <w:sz w:val="24"/>
                <w:szCs w:val="24"/>
              </w:rPr>
              <w:t>.</w:t>
            </w:r>
          </w:p>
          <w:p w14:paraId="0D4415FD" w14:textId="7B37B20C" w:rsidR="00B300BC" w:rsidRPr="008B3110" w:rsidRDefault="00B300BC" w:rsidP="00B300BC">
            <w:pPr>
              <w:ind w:firstLine="567"/>
              <w:jc w:val="both"/>
              <w:rPr>
                <w:rFonts w:ascii="Times New Roman" w:hAnsi="Times New Roman" w:cs="Times New Roman"/>
                <w:sz w:val="24"/>
                <w:szCs w:val="24"/>
                <w:lang w:val="kk-KZ" w:eastAsia="ru-RU"/>
              </w:rPr>
            </w:pPr>
            <w:r w:rsidRPr="008B3110">
              <w:rPr>
                <w:rFonts w:ascii="Times New Roman" w:hAnsi="Times New Roman" w:cs="Times New Roman"/>
                <w:color w:val="000000" w:themeColor="text1"/>
                <w:sz w:val="24"/>
                <w:szCs w:val="24"/>
              </w:rPr>
              <w:t xml:space="preserve">Будут разработаны практические рекомендации для профессорско-преподавательского состава вуза. Будут изучены зарубежные и отечественные опыты применения различных технологий геймификации для раскрытия скрытого потенциала учащихся по информатике. Будет разработан педагогический сценарий цифровых игр. Планируется покупка лабораторных компонентов, начать экспериментальное применение. Будут разработаны сценарии цифровых игр для выявления </w:t>
            </w:r>
            <w:r w:rsidRPr="008B3110">
              <w:rPr>
                <w:rFonts w:ascii="Times New Roman" w:hAnsi="Times New Roman" w:cs="Times New Roman"/>
                <w:sz w:val="24"/>
                <w:szCs w:val="24"/>
              </w:rPr>
              <w:t>скрытых знаний и первичное тестирование игр.</w:t>
            </w:r>
            <w:r w:rsidR="00B20999" w:rsidRPr="008B3110">
              <w:rPr>
                <w:rFonts w:ascii="Times New Roman" w:hAnsi="Times New Roman" w:cs="Times New Roman"/>
                <w:sz w:val="24"/>
                <w:szCs w:val="24"/>
                <w:lang w:val="kk-KZ"/>
              </w:rPr>
              <w:t xml:space="preserve"> </w:t>
            </w:r>
            <w:r w:rsidR="00B20999" w:rsidRPr="008B3110">
              <w:rPr>
                <w:rFonts w:ascii="Times New Roman" w:hAnsi="Times New Roman" w:cs="Times New Roman"/>
                <w:color w:val="000000" w:themeColor="text1"/>
                <w:sz w:val="24"/>
                <w:szCs w:val="24"/>
                <w:lang w:eastAsia="ru-RU"/>
              </w:rPr>
              <w:t>Будет подана 1 статья в отечественное издание, рекомендованное КОКСНВО МНВО РК</w:t>
            </w:r>
          </w:p>
          <w:p w14:paraId="35051055" w14:textId="080C39F8" w:rsidR="00B300BC" w:rsidRPr="008B3110" w:rsidRDefault="00B300BC" w:rsidP="00B300BC">
            <w:pPr>
              <w:ind w:firstLine="567"/>
              <w:jc w:val="both"/>
              <w:rPr>
                <w:rFonts w:ascii="Times New Roman" w:hAnsi="Times New Roman" w:cs="Times New Roman"/>
                <w:sz w:val="24"/>
                <w:szCs w:val="24"/>
                <w:lang w:val="kk-KZ"/>
              </w:rPr>
            </w:pPr>
            <w:r w:rsidRPr="008B3110">
              <w:rPr>
                <w:rFonts w:ascii="Times New Roman" w:hAnsi="Times New Roman" w:cs="Times New Roman"/>
                <w:sz w:val="24"/>
                <w:szCs w:val="24"/>
              </w:rPr>
              <w:t>Будет разработана методика неявной оценки с использованием цифровых игр.</w:t>
            </w:r>
            <w:r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rPr>
              <w:t xml:space="preserve">Проводится экспериментальное исследование эффективности внедрения методологии скрытого оценивания с использованием цифровых игр в казахстанской системе подготовки </w:t>
            </w:r>
            <w:r w:rsidRPr="008B3110">
              <w:rPr>
                <w:rFonts w:ascii="Times New Roman" w:hAnsi="Times New Roman" w:cs="Times New Roman"/>
                <w:sz w:val="24"/>
                <w:szCs w:val="24"/>
              </w:rPr>
              <w:lastRenderedPageBreak/>
              <w:t>компетентных учащихся. Будут разработаны и описаны неявные системы оценивания для определения уровня творчества, усидчивости и концептуального понимания учащимися при усвоении содержания школьного программирования. Будет разработан курс повышения квалификации по методике скрытого оценивания с использованием цифровых игр</w:t>
            </w:r>
            <w:r w:rsidRPr="008B3110">
              <w:rPr>
                <w:rFonts w:ascii="Times New Roman" w:hAnsi="Times New Roman" w:cs="Times New Roman"/>
                <w:sz w:val="24"/>
                <w:szCs w:val="24"/>
                <w:lang w:val="kk-KZ"/>
              </w:rPr>
              <w:t xml:space="preserve"> и о</w:t>
            </w:r>
            <w:r w:rsidRPr="008B3110">
              <w:rPr>
                <w:rFonts w:ascii="Times New Roman" w:hAnsi="Times New Roman" w:cs="Times New Roman"/>
                <w:sz w:val="24"/>
                <w:szCs w:val="24"/>
              </w:rPr>
              <w:t>бучение в курсе повышения квалификации не менее 65 учителей школ Павлодарской области. Будут опубликовано 2 статьи</w:t>
            </w:r>
            <w:r w:rsidRPr="008B3110">
              <w:rPr>
                <w:rFonts w:ascii="Times New Roman" w:hAnsi="Times New Roman" w:cs="Times New Roman"/>
                <w:sz w:val="24"/>
                <w:szCs w:val="24"/>
                <w:lang w:eastAsia="ru-RU"/>
              </w:rPr>
              <w:t>, рекомендованных КОКСНВО МНВО РК</w:t>
            </w:r>
            <w:r w:rsidRPr="008B3110">
              <w:rPr>
                <w:rFonts w:ascii="Times New Roman" w:hAnsi="Times New Roman" w:cs="Times New Roman"/>
                <w:sz w:val="24"/>
                <w:szCs w:val="24"/>
              </w:rPr>
              <w:t xml:space="preserve"> и коллективная монография, опубликована статья в журнале из первых трех квартилей по импакт-фактору в базе данных W</w:t>
            </w:r>
            <w:r w:rsidRPr="008B3110">
              <w:rPr>
                <w:rFonts w:ascii="Times New Roman" w:hAnsi="Times New Roman" w:cs="Times New Roman"/>
                <w:sz w:val="24"/>
                <w:szCs w:val="24"/>
                <w:lang w:val="en-US"/>
              </w:rPr>
              <w:t>eb</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of</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Science</w:t>
            </w:r>
            <w:r w:rsidRPr="008B3110">
              <w:rPr>
                <w:rFonts w:ascii="Times New Roman" w:hAnsi="Times New Roman" w:cs="Times New Roman"/>
                <w:sz w:val="24"/>
                <w:szCs w:val="24"/>
              </w:rPr>
              <w:t xml:space="preserve"> или имеющих процентиль по </w:t>
            </w:r>
            <w:r w:rsidRPr="008B3110">
              <w:rPr>
                <w:rFonts w:ascii="Times New Roman" w:hAnsi="Times New Roman" w:cs="Times New Roman"/>
                <w:sz w:val="24"/>
                <w:szCs w:val="24"/>
                <w:lang w:val="en-US"/>
              </w:rPr>
              <w:t>Cite</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Score</w:t>
            </w:r>
            <w:r w:rsidRPr="008B3110">
              <w:rPr>
                <w:rFonts w:ascii="Times New Roman" w:hAnsi="Times New Roman" w:cs="Times New Roman"/>
                <w:sz w:val="24"/>
                <w:szCs w:val="24"/>
              </w:rPr>
              <w:t xml:space="preserve"> в базе данных Scopus не менее 35.</w:t>
            </w:r>
            <w:r w:rsidRPr="008B3110">
              <w:rPr>
                <w:rFonts w:ascii="Times New Roman" w:hAnsi="Times New Roman" w:cs="Times New Roman"/>
              </w:rPr>
              <w:t xml:space="preserve"> </w:t>
            </w:r>
          </w:p>
        </w:tc>
      </w:tr>
      <w:tr w:rsidR="00B300BC" w:rsidRPr="009038CE" w14:paraId="42867C63" w14:textId="77777777" w:rsidTr="00F53D02">
        <w:trPr>
          <w:trHeight w:val="510"/>
        </w:trPr>
        <w:tc>
          <w:tcPr>
            <w:tcW w:w="2235" w:type="dxa"/>
            <w:vAlign w:val="center"/>
          </w:tcPr>
          <w:p w14:paraId="0DDD6E61" w14:textId="3607ED77"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lastRenderedPageBreak/>
              <w:t>Результаты за 1-ый год исследований</w:t>
            </w:r>
          </w:p>
        </w:tc>
        <w:tc>
          <w:tcPr>
            <w:tcW w:w="7336" w:type="dxa"/>
            <w:vAlign w:val="center"/>
          </w:tcPr>
          <w:p w14:paraId="692DC778" w14:textId="0CCB5498" w:rsidR="00B300BC" w:rsidRPr="008B3110" w:rsidRDefault="00B300BC" w:rsidP="00B300BC">
            <w:pPr>
              <w:tabs>
                <w:tab w:val="left" w:pos="851"/>
              </w:tabs>
              <w:ind w:right="-23"/>
              <w:jc w:val="both"/>
              <w:rPr>
                <w:rFonts w:ascii="Times New Roman" w:hAnsi="Times New Roman" w:cs="Times New Roman"/>
                <w:b/>
                <w:sz w:val="24"/>
                <w:szCs w:val="24"/>
              </w:rPr>
            </w:pPr>
            <w:r w:rsidRPr="008B3110">
              <w:rPr>
                <w:rFonts w:ascii="Times New Roman" w:hAnsi="Times New Roman" w:cs="Times New Roman"/>
                <w:b/>
                <w:sz w:val="24"/>
                <w:szCs w:val="24"/>
              </w:rPr>
              <w:t>Статьи в ведущих рецензируемых научных изданиях (журналах), рекомендованных</w:t>
            </w:r>
            <w:r w:rsidR="006B3011" w:rsidRPr="008B3110">
              <w:rPr>
                <w:rFonts w:ascii="Times New Roman" w:hAnsi="Times New Roman" w:cs="Times New Roman"/>
                <w:b/>
                <w:sz w:val="24"/>
                <w:szCs w:val="24"/>
                <w:lang w:val="kk-KZ"/>
              </w:rPr>
              <w:t xml:space="preserve"> </w:t>
            </w:r>
            <w:r w:rsidR="006B3011" w:rsidRPr="008B3110">
              <w:rPr>
                <w:rFonts w:ascii="Times New Roman" w:hAnsi="Times New Roman" w:cs="Times New Roman"/>
                <w:b/>
                <w:bCs/>
                <w:sz w:val="24"/>
                <w:szCs w:val="24"/>
                <w:lang w:eastAsia="ru-RU"/>
              </w:rPr>
              <w:t>КОКСНВО МНВО РК</w:t>
            </w:r>
            <w:r w:rsidRPr="008B3110">
              <w:rPr>
                <w:rFonts w:ascii="Times New Roman" w:hAnsi="Times New Roman" w:cs="Times New Roman"/>
                <w:b/>
                <w:sz w:val="24"/>
                <w:szCs w:val="24"/>
              </w:rPr>
              <w:t>:</w:t>
            </w:r>
          </w:p>
          <w:p w14:paraId="2CB831A8" w14:textId="65FE4253" w:rsidR="00D22EF6" w:rsidRPr="008B3110" w:rsidRDefault="00D22EF6" w:rsidP="00D22EF6">
            <w:pPr>
              <w:pStyle w:val="a4"/>
              <w:numPr>
                <w:ilvl w:val="0"/>
                <w:numId w:val="5"/>
              </w:numPr>
              <w:ind w:left="36" w:hanging="425"/>
              <w:jc w:val="both"/>
              <w:rPr>
                <w:rFonts w:ascii="Times New Roman" w:hAnsi="Times New Roman" w:cs="Times New Roman"/>
                <w:color w:val="000000"/>
                <w:spacing w:val="2"/>
                <w:sz w:val="24"/>
                <w:szCs w:val="24"/>
                <w:lang w:val="kk-KZ"/>
              </w:rPr>
            </w:pPr>
            <w:r w:rsidRPr="008B3110">
              <w:rPr>
                <w:rFonts w:ascii="Times New Roman" w:hAnsi="Times New Roman" w:cs="Times New Roman"/>
                <w:iCs/>
                <w:spacing w:val="2"/>
                <w:sz w:val="24"/>
                <w:szCs w:val="24"/>
                <w:lang w:val="uk-UA"/>
              </w:rPr>
              <w:t xml:space="preserve">1) </w:t>
            </w:r>
            <w:r w:rsidR="00B300BC" w:rsidRPr="008B3110">
              <w:rPr>
                <w:rFonts w:ascii="Times New Roman" w:hAnsi="Times New Roman" w:cs="Times New Roman"/>
                <w:iCs/>
                <w:spacing w:val="2"/>
                <w:sz w:val="24"/>
                <w:szCs w:val="24"/>
                <w:lang w:val="uk-UA"/>
              </w:rPr>
              <w:t>«ІТ</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uk-UA"/>
              </w:rPr>
              <w:t>құзырлылы</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uk-UA"/>
              </w:rPr>
              <w:t>білім алушыларды</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uk-UA"/>
              </w:rPr>
              <w:t>дайындауда</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kk-KZ"/>
              </w:rPr>
              <w:t>жасырын</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kk-KZ"/>
              </w:rPr>
              <w:t>бағалауды</w:t>
            </w:r>
            <w:r w:rsidR="00B300BC" w:rsidRPr="008B3110">
              <w:rPr>
                <w:rFonts w:ascii="Times New Roman" w:hAnsi="Times New Roman" w:cs="Times New Roman"/>
                <w:iCs/>
                <w:spacing w:val="2"/>
                <w:sz w:val="24"/>
                <w:szCs w:val="24"/>
                <w:lang w:val="pl-PL"/>
              </w:rPr>
              <w:t xml:space="preserve"> </w:t>
            </w:r>
            <w:r w:rsidR="00B300BC" w:rsidRPr="008B3110">
              <w:rPr>
                <w:rFonts w:ascii="Times New Roman" w:hAnsi="Times New Roman" w:cs="Times New Roman"/>
                <w:iCs/>
                <w:spacing w:val="2"/>
                <w:sz w:val="24"/>
                <w:szCs w:val="24"/>
                <w:lang w:val="kk-KZ"/>
              </w:rPr>
              <w:t xml:space="preserve">пайдалану» </w:t>
            </w:r>
            <w:r w:rsidR="00B300BC" w:rsidRPr="008B311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00B300BC" w:rsidRPr="008B3110">
              <w:rPr>
                <w:rFonts w:ascii="Times New Roman" w:hAnsi="Times New Roman" w:cs="Times New Roman"/>
                <w:iCs/>
                <w:sz w:val="24"/>
                <w:szCs w:val="24"/>
                <w:lang w:val="kk-KZ"/>
              </w:rPr>
              <w:t>//</w:t>
            </w:r>
            <w:r w:rsidR="00B300BC" w:rsidRPr="008B3110">
              <w:rPr>
                <w:rFonts w:ascii="Times New Roman" w:hAnsi="Times New Roman" w:cs="Times New Roman"/>
                <w:bCs/>
                <w:iCs/>
                <w:color w:val="000000"/>
                <w:sz w:val="24"/>
                <w:szCs w:val="24"/>
                <w:lang w:val="kk-KZ" w:eastAsia="ru-RU"/>
              </w:rPr>
              <w:t xml:space="preserve">, </w:t>
            </w:r>
            <w:r w:rsidR="00B300BC" w:rsidRPr="008B3110">
              <w:rPr>
                <w:rFonts w:ascii="Times New Roman" w:hAnsi="Times New Roman" w:cs="Times New Roman"/>
                <w:iCs/>
                <w:color w:val="000000"/>
                <w:spacing w:val="2"/>
                <w:sz w:val="24"/>
                <w:szCs w:val="24"/>
                <w:lang w:val="kk-KZ"/>
              </w:rPr>
              <w:t>«Қазақстан Республикасы Ұлттық Ғылым академиясы» РҚБ «Халық» ЖҚ хабаршысы, 405 №5.</w:t>
            </w:r>
            <w:r w:rsidRPr="008B3110">
              <w:rPr>
                <w:rFonts w:ascii="Times New Roman" w:hAnsi="Times New Roman" w:cs="Times New Roman"/>
                <w:iCs/>
                <w:color w:val="000000"/>
                <w:spacing w:val="2"/>
                <w:sz w:val="24"/>
                <w:szCs w:val="24"/>
                <w:lang w:val="kk-KZ"/>
              </w:rPr>
              <w:t>–</w:t>
            </w:r>
            <w:r w:rsidR="00B300BC" w:rsidRPr="008B3110">
              <w:rPr>
                <w:rFonts w:ascii="Times New Roman" w:hAnsi="Times New Roman" w:cs="Times New Roman"/>
                <w:iCs/>
                <w:color w:val="000000"/>
                <w:spacing w:val="2"/>
                <w:sz w:val="24"/>
                <w:szCs w:val="24"/>
                <w:lang w:val="kk-KZ"/>
              </w:rPr>
              <w:t>2023</w:t>
            </w:r>
            <w:r w:rsidRPr="008B3110">
              <w:rPr>
                <w:rFonts w:ascii="Times New Roman" w:hAnsi="Times New Roman" w:cs="Times New Roman"/>
                <w:iCs/>
                <w:color w:val="000000"/>
                <w:spacing w:val="2"/>
                <w:sz w:val="24"/>
                <w:szCs w:val="24"/>
                <w:lang w:val="kk-KZ"/>
              </w:rPr>
              <w:t xml:space="preserve">, </w:t>
            </w:r>
            <w:r w:rsidRPr="008B3110">
              <w:rPr>
                <w:rFonts w:ascii="Times New Roman" w:hAnsi="Times New Roman" w:cs="Times New Roman"/>
                <w:sz w:val="24"/>
                <w:szCs w:val="24"/>
                <w:shd w:val="clear" w:color="auto" w:fill="FFFFFF"/>
                <w:lang w:val="kk-KZ"/>
              </w:rPr>
              <w:t xml:space="preserve">Б.246-257, </w:t>
            </w:r>
            <w:r w:rsidRPr="008B3110">
              <w:rPr>
                <w:rFonts w:ascii="Times New Roman" w:hAnsi="Times New Roman" w:cs="Times New Roman"/>
                <w:sz w:val="24"/>
                <w:szCs w:val="24"/>
                <w:shd w:val="clear" w:color="auto" w:fill="FFFFFF"/>
                <w:lang w:val="en-US"/>
              </w:rPr>
              <w:t>https</w:t>
            </w:r>
            <w:r w:rsidRPr="008B3110">
              <w:rPr>
                <w:rFonts w:ascii="Times New Roman" w:hAnsi="Times New Roman" w:cs="Times New Roman"/>
                <w:sz w:val="24"/>
                <w:szCs w:val="24"/>
                <w:shd w:val="clear" w:color="auto" w:fill="FFFFFF"/>
              </w:rPr>
              <w:t>://</w:t>
            </w:r>
            <w:r w:rsidRPr="008B3110">
              <w:rPr>
                <w:rFonts w:ascii="Times New Roman" w:hAnsi="Times New Roman" w:cs="Times New Roman"/>
                <w:sz w:val="24"/>
                <w:szCs w:val="24"/>
                <w:shd w:val="clear" w:color="auto" w:fill="FFFFFF"/>
                <w:lang w:val="en-US"/>
              </w:rPr>
              <w:t>doi</w:t>
            </w:r>
            <w:r w:rsidRPr="008B3110">
              <w:rPr>
                <w:rFonts w:ascii="Times New Roman" w:hAnsi="Times New Roman" w:cs="Times New Roman"/>
                <w:sz w:val="24"/>
                <w:szCs w:val="24"/>
                <w:shd w:val="clear" w:color="auto" w:fill="FFFFFF"/>
              </w:rPr>
              <w:t>.</w:t>
            </w:r>
            <w:r w:rsidRPr="008B3110">
              <w:rPr>
                <w:rFonts w:ascii="Times New Roman" w:hAnsi="Times New Roman" w:cs="Times New Roman"/>
                <w:sz w:val="24"/>
                <w:szCs w:val="24"/>
                <w:shd w:val="clear" w:color="auto" w:fill="FFFFFF"/>
                <w:lang w:val="en-US"/>
              </w:rPr>
              <w:t>org</w:t>
            </w:r>
            <w:r w:rsidRPr="008B3110">
              <w:rPr>
                <w:rFonts w:ascii="Times New Roman" w:hAnsi="Times New Roman" w:cs="Times New Roman"/>
                <w:sz w:val="24"/>
                <w:szCs w:val="24"/>
                <w:shd w:val="clear" w:color="auto" w:fill="FFFFFF"/>
              </w:rPr>
              <w:t>/10.32014/2023.2518-1467.589</w:t>
            </w:r>
          </w:p>
          <w:p w14:paraId="64B69DE1" w14:textId="77777777" w:rsidR="00B300BC" w:rsidRPr="008B3110" w:rsidRDefault="00B300BC" w:rsidP="00B300BC">
            <w:pPr>
              <w:jc w:val="both"/>
              <w:rPr>
                <w:rFonts w:ascii="Times New Roman" w:hAnsi="Times New Roman" w:cs="Times New Roman"/>
                <w:b/>
                <w:sz w:val="24"/>
                <w:szCs w:val="24"/>
                <w:lang w:val="kk-KZ"/>
              </w:rPr>
            </w:pPr>
            <w:r w:rsidRPr="008B3110">
              <w:rPr>
                <w:rFonts w:ascii="Times New Roman" w:hAnsi="Times New Roman" w:cs="Times New Roman"/>
                <w:b/>
                <w:sz w:val="24"/>
                <w:szCs w:val="24"/>
                <w:lang w:val="kk-KZ"/>
              </w:rPr>
              <w:t>Статьи в республиканских и зарубежных международных научных конференциях:</w:t>
            </w:r>
          </w:p>
          <w:p w14:paraId="5B7F6D07" w14:textId="087E2112" w:rsidR="00B300BC" w:rsidRPr="008B3110" w:rsidRDefault="00B300BC" w:rsidP="00B300BC">
            <w:pPr>
              <w:jc w:val="both"/>
              <w:rPr>
                <w:rFonts w:ascii="Times New Roman" w:eastAsia="Times New Roman" w:hAnsi="Times New Roman" w:cs="Times New Roman"/>
                <w:sz w:val="24"/>
                <w:szCs w:val="24"/>
                <w:lang w:val="kk-KZ" w:eastAsia="ru-RU"/>
              </w:rPr>
            </w:pPr>
            <w:r w:rsidRPr="008B3110">
              <w:rPr>
                <w:rFonts w:ascii="Times New Roman" w:hAnsi="Times New Roman" w:cs="Times New Roman"/>
                <w:sz w:val="24"/>
                <w:szCs w:val="24"/>
                <w:lang w:val="kk-KZ"/>
              </w:rPr>
              <w:t>1) «</w:t>
            </w:r>
            <w:r w:rsidRPr="008B3110">
              <w:rPr>
                <w:rFonts w:ascii="Times New Roman" w:hAnsi="Times New Roman" w:cs="Times New Roman"/>
                <w:color w:val="000000"/>
                <w:sz w:val="24"/>
                <w:szCs w:val="24"/>
                <w:lang w:val="kk-KZ" w:eastAsia="ru-RU"/>
              </w:rPr>
              <w:t xml:space="preserve">Кәсіптік бағдар беру мақсатында оқушылардың ІТ құзырлылықтарын геймификация арқылы бағалау» </w:t>
            </w:r>
            <w:r w:rsidRPr="008B3110">
              <w:rPr>
                <w:rFonts w:ascii="Times New Roman" w:hAnsi="Times New Roman" w:cs="Times New Roman"/>
                <w:sz w:val="24"/>
                <w:szCs w:val="24"/>
                <w:lang w:val="kk-KZ"/>
              </w:rPr>
              <w:t xml:space="preserve">/ Токжигитова Н.К., Садыкова А.О., Токжигитова А.Н.// </w:t>
            </w:r>
            <w:r w:rsidRPr="008B3110">
              <w:rPr>
                <w:rFonts w:ascii="Times New Roman" w:hAnsi="Times New Roman" w:cs="Times New Roman"/>
                <w:color w:val="000000"/>
                <w:sz w:val="24"/>
                <w:szCs w:val="24"/>
                <w:lang w:val="kk-KZ" w:eastAsia="ru-RU"/>
              </w:rPr>
              <w:t xml:space="preserve">«XV Торайғыров оқулары» атты Халықаралық ғылыми-тәжірибелік </w:t>
            </w:r>
            <w:r w:rsidRPr="008B3110">
              <w:rPr>
                <w:rFonts w:ascii="Times New Roman" w:hAnsi="Times New Roman" w:cs="Times New Roman"/>
                <w:sz w:val="24"/>
                <w:szCs w:val="24"/>
                <w:lang w:val="kk-KZ"/>
              </w:rPr>
              <w:t>конференцияның мақалалар жинағы – Павлодар, 2023.</w:t>
            </w:r>
            <w:r w:rsidR="009D215E" w:rsidRPr="008B3110">
              <w:rPr>
                <w:rFonts w:ascii="Times New Roman" w:hAnsi="Times New Roman" w:cs="Times New Roman"/>
                <w:sz w:val="24"/>
                <w:szCs w:val="24"/>
                <w:lang w:val="kk-KZ"/>
              </w:rPr>
              <w:t xml:space="preserve"> – Т.3 – с. 552-559.</w:t>
            </w:r>
          </w:p>
        </w:tc>
      </w:tr>
      <w:tr w:rsidR="00AA0E0D" w:rsidRPr="008B3110" w14:paraId="3B60437C" w14:textId="77777777" w:rsidTr="00F53D02">
        <w:trPr>
          <w:trHeight w:val="510"/>
        </w:trPr>
        <w:tc>
          <w:tcPr>
            <w:tcW w:w="2235" w:type="dxa"/>
            <w:vAlign w:val="center"/>
          </w:tcPr>
          <w:p w14:paraId="1DB83039" w14:textId="28876499" w:rsidR="00AA0E0D" w:rsidRPr="008B3110" w:rsidRDefault="00AA0E0D"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Результаты за 2-ый год исследований</w:t>
            </w:r>
          </w:p>
        </w:tc>
        <w:tc>
          <w:tcPr>
            <w:tcW w:w="7336" w:type="dxa"/>
            <w:vAlign w:val="center"/>
          </w:tcPr>
          <w:p w14:paraId="714C1A40" w14:textId="77777777" w:rsidR="00EE6651" w:rsidRPr="008B3110" w:rsidRDefault="00EE6651" w:rsidP="00EE6651">
            <w:pPr>
              <w:tabs>
                <w:tab w:val="left" w:pos="851"/>
              </w:tabs>
              <w:ind w:right="-23"/>
              <w:jc w:val="both"/>
              <w:rPr>
                <w:rFonts w:ascii="Times New Roman" w:hAnsi="Times New Roman" w:cs="Times New Roman"/>
                <w:b/>
                <w:sz w:val="24"/>
                <w:szCs w:val="24"/>
              </w:rPr>
            </w:pPr>
            <w:r w:rsidRPr="008B3110">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14:paraId="6A8B5877" w14:textId="5C827364" w:rsidR="00D22EF6" w:rsidRPr="008B3110" w:rsidRDefault="00EE6651" w:rsidP="00D22EF6">
            <w:pPr>
              <w:tabs>
                <w:tab w:val="left" w:pos="567"/>
              </w:tabs>
              <w:jc w:val="both"/>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rPr>
              <w:t xml:space="preserve">1) </w:t>
            </w:r>
            <w:r w:rsidR="00D22EF6" w:rsidRPr="008B311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00D22EF6" w:rsidRPr="008B3110">
              <w:rPr>
                <w:rFonts w:ascii="Times New Roman" w:hAnsi="Times New Roman" w:cs="Times New Roman"/>
                <w:sz w:val="24"/>
                <w:szCs w:val="24"/>
                <w:lang w:val="kk-KZ"/>
              </w:rPr>
              <w:t xml:space="preserve">/ Оспанова Н.Н., Токжигитова Н.К., Джарасова Г.С., </w:t>
            </w:r>
            <w:r w:rsidR="00D22EF6" w:rsidRPr="008B3110">
              <w:rPr>
                <w:rFonts w:ascii="Times New Roman" w:hAnsi="Times New Roman" w:cs="Times New Roman"/>
                <w:bCs/>
                <w:sz w:val="24"/>
                <w:szCs w:val="24"/>
                <w:lang w:val="kk-KZ"/>
              </w:rPr>
              <w:t>Дж. Kaраджа</w:t>
            </w:r>
            <w:r w:rsidR="00D22EF6" w:rsidRPr="008B3110">
              <w:rPr>
                <w:rFonts w:ascii="Times New Roman" w:hAnsi="Times New Roman" w:cs="Times New Roman"/>
                <w:sz w:val="24"/>
                <w:szCs w:val="24"/>
                <w:lang w:val="kk-KZ"/>
              </w:rPr>
              <w:t xml:space="preserve">, Садыкова А.О. - </w:t>
            </w:r>
            <w:r w:rsidR="00D22EF6" w:rsidRPr="008B3110">
              <w:rPr>
                <w:rFonts w:ascii="Times New Roman" w:hAnsi="Times New Roman" w:cs="Times New Roman"/>
                <w:sz w:val="24"/>
                <w:szCs w:val="24"/>
                <w:shd w:val="clear" w:color="auto" w:fill="FFFFFF"/>
                <w:lang w:val="kk-KZ"/>
              </w:rPr>
              <w:t xml:space="preserve">«Қазақстан Республикасы Ұлттық Ғылым академиясы» РҚБ «Халық» ЖҚ хабаршысы, №2 (2024). </w:t>
            </w:r>
            <w:r w:rsidR="00045083" w:rsidRPr="008B3110">
              <w:rPr>
                <w:rFonts w:ascii="Times New Roman" w:hAnsi="Times New Roman" w:cs="Times New Roman"/>
                <w:sz w:val="24"/>
                <w:szCs w:val="24"/>
                <w:shd w:val="clear" w:color="auto" w:fill="FFFFFF"/>
                <w:lang w:val="kk-KZ"/>
              </w:rPr>
              <w:t>С</w:t>
            </w:r>
            <w:r w:rsidR="00D22EF6" w:rsidRPr="008B3110">
              <w:rPr>
                <w:rFonts w:ascii="Times New Roman" w:hAnsi="Times New Roman" w:cs="Times New Roman"/>
                <w:sz w:val="24"/>
                <w:szCs w:val="24"/>
                <w:shd w:val="clear" w:color="auto" w:fill="FFFFFF"/>
                <w:lang w:val="kk-KZ"/>
              </w:rPr>
              <w:t xml:space="preserve">. 296-306, 2024, ISSN 1991-3494, </w:t>
            </w:r>
            <w:r w:rsidR="00D22EF6" w:rsidRPr="008B3110">
              <w:rPr>
                <w:rFonts w:ascii="Times New Roman" w:hAnsi="Times New Roman" w:cs="Times New Roman"/>
                <w:color w:val="5B9BD5" w:themeColor="accent1"/>
                <w:sz w:val="24"/>
                <w:szCs w:val="24"/>
                <w:shd w:val="clear" w:color="auto" w:fill="FFFFFF"/>
                <w:lang w:val="kk-KZ"/>
              </w:rPr>
              <w:t>doi.org/10.32014/2024.2518-1467.723</w:t>
            </w:r>
          </w:p>
          <w:p w14:paraId="155B06A3" w14:textId="5749A9A2" w:rsidR="00EE6651" w:rsidRPr="008B3110" w:rsidRDefault="000C3C11" w:rsidP="0079218A">
            <w:pPr>
              <w:pStyle w:val="af1"/>
              <w:shd w:val="clear" w:color="auto" w:fill="FFFFFF"/>
              <w:spacing w:before="0" w:beforeAutospacing="0" w:after="0" w:afterAutospacing="0"/>
              <w:jc w:val="both"/>
              <w:textAlignment w:val="baseline"/>
            </w:pPr>
            <w:r w:rsidRPr="008B3110">
              <w:rPr>
                <w:lang w:val="kk-KZ"/>
              </w:rPr>
              <w:t xml:space="preserve">2) </w:t>
            </w:r>
            <w:r w:rsidR="00813CE4" w:rsidRPr="008B3110">
              <w:rPr>
                <w:shd w:val="clear" w:color="auto" w:fill="FFFFFF"/>
              </w:rPr>
              <w:t>Педагогические основы использования технологии геймификации по дисциплине «Информатика»</w:t>
            </w:r>
            <w:r w:rsidR="00813CE4" w:rsidRPr="008B3110">
              <w:rPr>
                <w:lang w:val="kk-KZ"/>
              </w:rPr>
              <w:t xml:space="preserve"> /</w:t>
            </w:r>
            <w:r w:rsidR="0079218A" w:rsidRPr="008B3110">
              <w:rPr>
                <w:lang w:val="kk-KZ"/>
              </w:rPr>
              <w:t xml:space="preserve">Токжигитова Н.К., </w:t>
            </w:r>
            <w:r w:rsidR="00813CE4" w:rsidRPr="008B3110">
              <w:rPr>
                <w:shd w:val="clear" w:color="auto" w:fill="FFFFFF"/>
              </w:rPr>
              <w:t>А.О.Садыкова, А.Н.Токжигитова</w:t>
            </w:r>
            <w:r w:rsidR="0079218A" w:rsidRPr="008B3110">
              <w:rPr>
                <w:shd w:val="clear" w:color="auto" w:fill="FFFFFF"/>
                <w:lang w:val="kk-KZ"/>
              </w:rPr>
              <w:t xml:space="preserve">, </w:t>
            </w:r>
            <w:r w:rsidR="00813CE4" w:rsidRPr="008B3110">
              <w:rPr>
                <w:shd w:val="clear" w:color="auto" w:fill="FFFFFF"/>
              </w:rPr>
              <w:t>Н.Н.Оспанова</w:t>
            </w:r>
            <w:r w:rsidR="00813CE4" w:rsidRPr="008B3110">
              <w:rPr>
                <w:shd w:val="clear" w:color="auto" w:fill="FFFFFF"/>
                <w:lang w:val="kk-KZ"/>
              </w:rPr>
              <w:t xml:space="preserve">/ Вестник Атырауского университета, Педагогические науки, №3 (74), 2024, </w:t>
            </w:r>
            <w:r w:rsidR="00045083" w:rsidRPr="008B3110">
              <w:rPr>
                <w:shd w:val="clear" w:color="auto" w:fill="FFFFFF"/>
                <w:lang w:val="kk-KZ"/>
              </w:rPr>
              <w:t>С</w:t>
            </w:r>
            <w:r w:rsidR="00813CE4" w:rsidRPr="008B3110">
              <w:rPr>
                <w:shd w:val="clear" w:color="auto" w:fill="FFFFFF"/>
                <w:lang w:val="kk-KZ"/>
              </w:rPr>
              <w:t>. 142-154, https://doi.org/10.47649/vau.24.v74.i3.13</w:t>
            </w:r>
          </w:p>
          <w:p w14:paraId="5ED9BA1D" w14:textId="7D23DBC7" w:rsidR="001B32B7" w:rsidRPr="008B3110" w:rsidRDefault="00A44353" w:rsidP="001B32B7">
            <w:pPr>
              <w:pStyle w:val="af1"/>
              <w:spacing w:before="0" w:beforeAutospacing="0" w:after="0" w:afterAutospacing="0"/>
              <w:jc w:val="both"/>
              <w:rPr>
                <w:shd w:val="clear" w:color="auto" w:fill="FFFFFF"/>
                <w:lang w:val="kk-KZ"/>
              </w:rPr>
            </w:pPr>
            <w:r w:rsidRPr="008B3110">
              <w:t>3)</w:t>
            </w:r>
            <w:r w:rsidR="001B32B7" w:rsidRPr="008B3110">
              <w:t xml:space="preserve"> Кәсіптік бағдарлау жұмысына арналған ақпараттық жүйенің мәліметтер қорының жүзеге асырылуы</w:t>
            </w:r>
            <w:r w:rsidR="001B32B7" w:rsidRPr="008B3110">
              <w:rPr>
                <w:lang w:val="kk-KZ"/>
              </w:rPr>
              <w:t>/</w:t>
            </w:r>
            <w:r w:rsidR="001B32B7" w:rsidRPr="008B3110">
              <w:rPr>
                <w:shd w:val="clear" w:color="auto" w:fill="FFFFFF"/>
              </w:rPr>
              <w:t xml:space="preserve"> Оспанова Н.Н., </w:t>
            </w:r>
            <w:r w:rsidR="00731210" w:rsidRPr="008B3110">
              <w:rPr>
                <w:shd w:val="clear" w:color="auto" w:fill="FFFFFF"/>
              </w:rPr>
              <w:t xml:space="preserve">Токжигитова Н.К., </w:t>
            </w:r>
            <w:r w:rsidR="001B32B7" w:rsidRPr="008B3110">
              <w:rPr>
                <w:shd w:val="clear" w:color="auto" w:fill="FFFFFF"/>
              </w:rPr>
              <w:t>Байжуманов С.Д. Самуратов А.Т. Бектурсын А.Ж.</w:t>
            </w:r>
            <w:r w:rsidR="001B32B7" w:rsidRPr="008B3110">
              <w:rPr>
                <w:lang w:val="kk-KZ"/>
              </w:rPr>
              <w:t xml:space="preserve"> /</w:t>
            </w:r>
            <w:r w:rsidR="001B32B7" w:rsidRPr="008B3110">
              <w:rPr>
                <w:shd w:val="clear" w:color="auto" w:fill="FFFFFF"/>
                <w:lang w:val="kk-KZ"/>
              </w:rPr>
              <w:t xml:space="preserve"> ҚазККА Хабаршысы № 5 (134), 2024, </w:t>
            </w:r>
            <w:r w:rsidR="00045083" w:rsidRPr="008B3110">
              <w:rPr>
                <w:shd w:val="clear" w:color="auto" w:fill="FFFFFF"/>
                <w:lang w:val="kk-KZ"/>
              </w:rPr>
              <w:t>С</w:t>
            </w:r>
            <w:r w:rsidR="001B32B7" w:rsidRPr="008B3110">
              <w:rPr>
                <w:shd w:val="clear" w:color="auto" w:fill="FFFFFF"/>
                <w:lang w:val="kk-KZ"/>
              </w:rPr>
              <w:t>. 269-276, 2024</w:t>
            </w:r>
          </w:p>
          <w:p w14:paraId="61C5E305" w14:textId="5FB2696E" w:rsidR="001B32B7" w:rsidRPr="008B3110" w:rsidRDefault="001B32B7" w:rsidP="00AA78DA">
            <w:pPr>
              <w:pStyle w:val="af1"/>
              <w:spacing w:before="0" w:beforeAutospacing="0" w:after="0" w:afterAutospacing="0"/>
              <w:jc w:val="both"/>
              <w:rPr>
                <w:shd w:val="clear" w:color="auto" w:fill="FFFFFF"/>
                <w:lang w:val="kk-KZ"/>
              </w:rPr>
            </w:pPr>
            <w:r w:rsidRPr="008B3110">
              <w:rPr>
                <w:shd w:val="clear" w:color="auto" w:fill="FFFFFF"/>
                <w:lang w:val="aa-ET"/>
              </w:rPr>
              <w:t> </w:t>
            </w:r>
            <w:hyperlink r:id="rId8" w:history="1">
              <w:r w:rsidRPr="008B3110">
                <w:rPr>
                  <w:rStyle w:val="a5"/>
                  <w:shd w:val="clear" w:color="auto" w:fill="FFFFFF"/>
                  <w:lang w:val="aa-ET"/>
                </w:rPr>
                <w:t>https://doi.org/10.52167/1609-1817-2024-134-5-269-277</w:t>
              </w:r>
            </w:hyperlink>
          </w:p>
          <w:p w14:paraId="032743D6" w14:textId="14621447" w:rsidR="00AA78DA" w:rsidRPr="008B3110" w:rsidRDefault="00AA78DA" w:rsidP="00AA78DA">
            <w:pPr>
              <w:pStyle w:val="a8"/>
              <w:rPr>
                <w:b/>
                <w:bCs/>
              </w:rPr>
            </w:pPr>
            <w:r w:rsidRPr="008B3110">
              <w:rPr>
                <w:b/>
                <w:bCs/>
              </w:rPr>
              <w:t>Перечень учебников, учебных (учебно-методическое) пособий</w:t>
            </w:r>
          </w:p>
          <w:p w14:paraId="4D278F18" w14:textId="44C9A11F" w:rsidR="00AA78DA" w:rsidRPr="008B3110" w:rsidRDefault="00AA78DA" w:rsidP="003976D8">
            <w:pPr>
              <w:pStyle w:val="a8"/>
              <w:jc w:val="both"/>
              <w:rPr>
                <w:b/>
                <w:bCs/>
                <w:lang w:eastAsia="ru-RU"/>
              </w:rPr>
            </w:pPr>
            <w:r w:rsidRPr="008B3110">
              <w:rPr>
                <w:lang w:val="kk-KZ" w:eastAsia="ru-RU"/>
              </w:rPr>
              <w:t>1</w:t>
            </w:r>
            <w:r w:rsidR="00703DFD" w:rsidRPr="008B3110">
              <w:rPr>
                <w:lang w:val="kk-KZ" w:eastAsia="ru-RU"/>
              </w:rPr>
              <w:t>)</w:t>
            </w:r>
            <w:r w:rsidR="00703DFD" w:rsidRPr="008B3110">
              <w:rPr>
                <w:b/>
                <w:bCs/>
                <w:lang w:val="kk-KZ" w:eastAsia="ru-RU"/>
              </w:rPr>
              <w:t xml:space="preserve"> </w:t>
            </w:r>
            <w:r w:rsidR="00703DFD" w:rsidRPr="008B3110">
              <w:rPr>
                <w:color w:val="000000"/>
                <w:lang w:val="kk-KZ"/>
              </w:rPr>
              <w:t>Білім беруде геймификация технологиясын қолданудың әдістемелік негіздері</w:t>
            </w:r>
            <w:r w:rsidR="00703DFD" w:rsidRPr="008B3110">
              <w:rPr>
                <w:lang w:val="kk-KZ"/>
              </w:rPr>
              <w:t>: оқу-әдістемелік құрал</w:t>
            </w:r>
            <w:r w:rsidR="00703DFD" w:rsidRPr="008B3110">
              <w:rPr>
                <w:shd w:val="clear" w:color="auto" w:fill="FFFFFF"/>
                <w:lang w:val="kk-KZ"/>
              </w:rPr>
              <w:t>/</w:t>
            </w:r>
            <w:r w:rsidR="00703DFD" w:rsidRPr="008B3110">
              <w:rPr>
                <w:lang w:val="kk-KZ"/>
              </w:rPr>
              <w:t xml:space="preserve"> Н.К.Токжигитова, </w:t>
            </w:r>
            <w:r w:rsidR="00703DFD" w:rsidRPr="008B3110">
              <w:rPr>
                <w:color w:val="000000"/>
                <w:lang w:val="kk-KZ"/>
              </w:rPr>
              <w:t>Н.Н.Оспанова, С.Д.Байжуманов, А.Н.Токжигитова, А.О.Садыкова, А.А.Төлепберген</w:t>
            </w:r>
            <w:r w:rsidR="00703DFD" w:rsidRPr="008B3110">
              <w:rPr>
                <w:shd w:val="clear" w:color="auto" w:fill="FFFFFF"/>
                <w:lang w:val="kk-KZ"/>
              </w:rPr>
              <w:t>/</w:t>
            </w:r>
            <w:r w:rsidR="00703DFD" w:rsidRPr="008B3110">
              <w:rPr>
                <w:bCs/>
                <w:lang w:val="kk-KZ"/>
              </w:rPr>
              <w:t xml:space="preserve"> Павлодар: Toraighyrov University, 2024. –117 б.а.</w:t>
            </w:r>
            <w:r w:rsidR="00F87670" w:rsidRPr="008B3110">
              <w:rPr>
                <w:bCs/>
              </w:rPr>
              <w:t xml:space="preserve">, </w:t>
            </w:r>
            <w:r w:rsidR="00F87670" w:rsidRPr="008B3110">
              <w:rPr>
                <w:lang w:val="kk-KZ" w:eastAsia="ru-RU"/>
              </w:rPr>
              <w:t>ISBN</w:t>
            </w:r>
            <w:r w:rsidR="00F87670" w:rsidRPr="008B3110">
              <w:rPr>
                <w:lang w:val="kk-KZ" w:eastAsia="ru-RU"/>
              </w:rPr>
              <w:tab/>
              <w:t>978-601-345-572-3</w:t>
            </w:r>
          </w:p>
          <w:p w14:paraId="12B68780" w14:textId="77777777" w:rsidR="00EE6651" w:rsidRPr="008B3110" w:rsidRDefault="00EE6651" w:rsidP="00EE6651">
            <w:pPr>
              <w:jc w:val="both"/>
              <w:rPr>
                <w:rFonts w:ascii="Times New Roman" w:hAnsi="Times New Roman" w:cs="Times New Roman"/>
                <w:b/>
                <w:sz w:val="24"/>
                <w:szCs w:val="24"/>
                <w:lang w:val="kk-KZ"/>
              </w:rPr>
            </w:pPr>
            <w:r w:rsidRPr="008B3110">
              <w:rPr>
                <w:rFonts w:ascii="Times New Roman" w:hAnsi="Times New Roman" w:cs="Times New Roman"/>
                <w:b/>
                <w:sz w:val="24"/>
                <w:szCs w:val="24"/>
                <w:lang w:val="kk-KZ"/>
              </w:rPr>
              <w:t xml:space="preserve">Статьи в республиканских и зарубежных международных </w:t>
            </w:r>
            <w:r w:rsidRPr="008B3110">
              <w:rPr>
                <w:rFonts w:ascii="Times New Roman" w:hAnsi="Times New Roman" w:cs="Times New Roman"/>
                <w:b/>
                <w:sz w:val="24"/>
                <w:szCs w:val="24"/>
                <w:lang w:val="kk-KZ"/>
              </w:rPr>
              <w:lastRenderedPageBreak/>
              <w:t>научных конференциях:</w:t>
            </w:r>
          </w:p>
          <w:p w14:paraId="3BD02D4B" w14:textId="2B159E51" w:rsidR="00EE6651" w:rsidRPr="008B3110" w:rsidRDefault="00D220F6" w:rsidP="00EE6651">
            <w:pPr>
              <w:tabs>
                <w:tab w:val="left" w:pos="567"/>
              </w:tabs>
              <w:jc w:val="both"/>
              <w:rPr>
                <w:rFonts w:ascii="Times New Roman" w:hAnsi="Times New Roman" w:cs="Times New Roman"/>
                <w:i/>
                <w:iCs/>
                <w:sz w:val="24"/>
                <w:szCs w:val="24"/>
                <w:lang w:val="kk-KZ"/>
              </w:rPr>
            </w:pPr>
            <w:r w:rsidRPr="008B3110">
              <w:rPr>
                <w:rFonts w:ascii="Times New Roman" w:hAnsi="Times New Roman" w:cs="Times New Roman"/>
                <w:sz w:val="24"/>
                <w:szCs w:val="24"/>
                <w:lang w:val="kk-KZ"/>
              </w:rPr>
              <w:t xml:space="preserve">1) </w:t>
            </w:r>
            <w:r w:rsidR="00EE6651" w:rsidRPr="008B3110">
              <w:rPr>
                <w:rFonts w:ascii="Times New Roman" w:hAnsi="Times New Roman" w:cs="Times New Roman"/>
                <w:sz w:val="24"/>
                <w:szCs w:val="24"/>
                <w:lang w:val="kk-KZ"/>
              </w:rPr>
              <w:t>IT дағдыларды қалыптастыруда</w:t>
            </w:r>
            <w:r w:rsidR="009224F8" w:rsidRPr="008B3110">
              <w:rPr>
                <w:rFonts w:ascii="Times New Roman" w:hAnsi="Times New Roman" w:cs="Times New Roman"/>
                <w:sz w:val="24"/>
                <w:szCs w:val="24"/>
                <w:lang w:val="kk-KZ"/>
              </w:rPr>
              <w:t xml:space="preserve"> </w:t>
            </w:r>
            <w:r w:rsidR="00EE6651" w:rsidRPr="008B3110">
              <w:rPr>
                <w:rFonts w:ascii="Times New Roman" w:hAnsi="Times New Roman" w:cs="Times New Roman"/>
                <w:sz w:val="24"/>
                <w:szCs w:val="24"/>
                <w:lang w:val="kk-KZ"/>
              </w:rPr>
              <w:t>геймификация технологиясының рөлі/ Төлепберген А., Оспанова Н.Н., Токжигитова Н.К./ Академик Қаныш Сәтбаевтың 125 жылдығына арналған</w:t>
            </w:r>
            <w:r w:rsidR="009224F8" w:rsidRPr="008B3110">
              <w:rPr>
                <w:rFonts w:ascii="Times New Roman" w:hAnsi="Times New Roman" w:cs="Times New Roman"/>
                <w:sz w:val="24"/>
                <w:szCs w:val="24"/>
                <w:lang w:val="kk-KZ"/>
              </w:rPr>
              <w:t xml:space="preserve"> </w:t>
            </w:r>
            <w:r w:rsidR="00EE6651" w:rsidRPr="008B3110">
              <w:rPr>
                <w:rFonts w:ascii="Times New Roman" w:hAnsi="Times New Roman" w:cs="Times New Roman"/>
                <w:sz w:val="24"/>
                <w:szCs w:val="24"/>
                <w:lang w:val="kk-KZ"/>
              </w:rPr>
              <w:t>«XХІV Сәтбаев оқулары» атты халықаралық ғылыми конференциясының</w:t>
            </w:r>
            <w:r w:rsidR="009224F8" w:rsidRPr="008B3110">
              <w:rPr>
                <w:rFonts w:ascii="Times New Roman" w:hAnsi="Times New Roman" w:cs="Times New Roman"/>
                <w:sz w:val="24"/>
                <w:szCs w:val="24"/>
                <w:lang w:val="kk-KZ"/>
              </w:rPr>
              <w:t xml:space="preserve"> </w:t>
            </w:r>
            <w:r w:rsidR="00EE6651" w:rsidRPr="008B3110">
              <w:rPr>
                <w:rFonts w:ascii="Times New Roman" w:hAnsi="Times New Roman" w:cs="Times New Roman"/>
                <w:sz w:val="24"/>
                <w:szCs w:val="24"/>
                <w:lang w:val="kk-KZ"/>
              </w:rPr>
              <w:t>материалдары – Павлодар, 2024 – Т.XI. – С. 346-352</w:t>
            </w:r>
            <w:r w:rsidR="009224F8" w:rsidRPr="008B3110">
              <w:rPr>
                <w:rFonts w:ascii="Times New Roman" w:hAnsi="Times New Roman" w:cs="Times New Roman"/>
                <w:sz w:val="24"/>
                <w:szCs w:val="24"/>
                <w:lang w:val="kk-KZ"/>
              </w:rPr>
              <w:t xml:space="preserve">, </w:t>
            </w:r>
          </w:p>
          <w:p w14:paraId="3C667A20" w14:textId="7057C96E" w:rsidR="00EE6651" w:rsidRPr="008B3110" w:rsidRDefault="005C1D7D" w:rsidP="00EE6651">
            <w:pPr>
              <w:jc w:val="both"/>
              <w:rPr>
                <w:rFonts w:ascii="Times New Roman" w:hAnsi="Times New Roman" w:cs="Times New Roman"/>
                <w:color w:val="4472C4"/>
                <w:sz w:val="24"/>
                <w:szCs w:val="24"/>
                <w:lang w:val="kk-KZ"/>
              </w:rPr>
            </w:pPr>
            <w:hyperlink r:id="rId9" w:history="1">
              <w:r w:rsidR="00D220F6" w:rsidRPr="008B3110">
                <w:rPr>
                  <w:rStyle w:val="a5"/>
                  <w:rFonts w:ascii="Times New Roman" w:hAnsi="Times New Roman" w:cs="Times New Roman"/>
                  <w:sz w:val="24"/>
                  <w:szCs w:val="24"/>
                  <w:lang w:val="kk-KZ"/>
                </w:rPr>
                <w:t>https://www.sci-conf.tou.edu.kz/archiv.php?lang=rus</w:t>
              </w:r>
            </w:hyperlink>
          </w:p>
          <w:p w14:paraId="3E1EB706" w14:textId="02940DDB" w:rsidR="00AA0E0D" w:rsidRPr="008B3110" w:rsidRDefault="00D220F6" w:rsidP="009C38AF">
            <w:pPr>
              <w:keepNext/>
              <w:overflowPunct w:val="0"/>
              <w:autoSpaceDE w:val="0"/>
              <w:autoSpaceDN w:val="0"/>
              <w:adjustRightInd w:val="0"/>
              <w:jc w:val="both"/>
              <w:outlineLvl w:val="2"/>
              <w:rPr>
                <w:rFonts w:ascii="Times New Roman" w:hAnsi="Times New Roman" w:cs="Times New Roman"/>
                <w:b/>
                <w:sz w:val="24"/>
                <w:szCs w:val="24"/>
                <w:lang w:val="kk-KZ"/>
              </w:rPr>
            </w:pPr>
            <w:r w:rsidRPr="008B3110">
              <w:rPr>
                <w:rFonts w:ascii="Times New Roman" w:hAnsi="Times New Roman" w:cs="Times New Roman"/>
                <w:sz w:val="24"/>
                <w:szCs w:val="24"/>
                <w:lang w:val="kk-KZ"/>
              </w:rPr>
              <w:t xml:space="preserve">2) </w:t>
            </w:r>
            <w:r w:rsidR="009C38AF" w:rsidRPr="008B3110">
              <w:rPr>
                <w:rFonts w:ascii="Times New Roman" w:eastAsia="Times New Roman" w:hAnsi="Times New Roman" w:cs="Times New Roman"/>
                <w:bCs/>
                <w:sz w:val="24"/>
                <w:szCs w:val="24"/>
                <w:lang w:val="kk-KZ" w:eastAsia="ru-RU"/>
              </w:rPr>
              <w:t>Геймификацияланған онлайн-платформалардың оқытудағы тиімділігі</w:t>
            </w:r>
            <w:r w:rsidR="009C38AF" w:rsidRPr="008B3110">
              <w:rPr>
                <w:rFonts w:ascii="Times New Roman" w:hAnsi="Times New Roman" w:cs="Times New Roman"/>
                <w:bCs/>
                <w:sz w:val="24"/>
                <w:szCs w:val="24"/>
                <w:lang w:val="kk-KZ"/>
              </w:rPr>
              <w:t>/Токжигитова</w:t>
            </w:r>
            <w:r w:rsidR="009C38AF" w:rsidRPr="008B3110">
              <w:rPr>
                <w:rFonts w:ascii="Times New Roman" w:hAnsi="Times New Roman" w:cs="Times New Roman"/>
                <w:sz w:val="24"/>
                <w:szCs w:val="24"/>
                <w:lang w:val="kk-KZ"/>
              </w:rPr>
              <w:t xml:space="preserve"> Н.К., Джар</w:t>
            </w:r>
            <w:r w:rsidR="0050529A" w:rsidRPr="008B3110">
              <w:rPr>
                <w:rFonts w:ascii="Times New Roman" w:hAnsi="Times New Roman" w:cs="Times New Roman"/>
                <w:sz w:val="24"/>
                <w:szCs w:val="24"/>
                <w:lang w:val="kk-KZ"/>
              </w:rPr>
              <w:t>а</w:t>
            </w:r>
            <w:r w:rsidR="009C38AF" w:rsidRPr="008B3110">
              <w:rPr>
                <w:rFonts w:ascii="Times New Roman" w:hAnsi="Times New Roman" w:cs="Times New Roman"/>
                <w:sz w:val="24"/>
                <w:szCs w:val="24"/>
                <w:lang w:val="kk-KZ"/>
              </w:rPr>
              <w:t>сова Т./</w:t>
            </w:r>
            <w:r w:rsidR="009C38AF" w:rsidRPr="008B3110">
              <w:rPr>
                <w:rFonts w:ascii="Times New Roman" w:hAnsi="Times New Roman" w:cs="Times New Roman"/>
                <w:color w:val="000000"/>
                <w:sz w:val="24"/>
                <w:szCs w:val="24"/>
                <w:lang w:val="kk-KZ" w:eastAsia="ru-RU"/>
              </w:rPr>
              <w:t xml:space="preserve"> «XVI Торайғыров оқулары» атты Халықаралық ғылыми-тәжірибелік </w:t>
            </w:r>
            <w:r w:rsidR="009C38AF" w:rsidRPr="008B3110">
              <w:rPr>
                <w:rFonts w:ascii="Times New Roman" w:hAnsi="Times New Roman" w:cs="Times New Roman"/>
                <w:sz w:val="24"/>
                <w:szCs w:val="24"/>
                <w:lang w:val="kk-KZ"/>
              </w:rPr>
              <w:t xml:space="preserve">конференцияның мақалалар жинағы – Павлодар, 2024. </w:t>
            </w:r>
            <w:r w:rsidR="001065B4" w:rsidRPr="008B3110">
              <w:rPr>
                <w:rFonts w:ascii="Times New Roman" w:hAnsi="Times New Roman" w:cs="Times New Roman"/>
                <w:sz w:val="24"/>
                <w:szCs w:val="24"/>
                <w:lang w:val="kk-KZ"/>
              </w:rPr>
              <w:t xml:space="preserve">– Т.VI. – б. 340-345. </w:t>
            </w:r>
            <w:hyperlink r:id="rId10" w:history="1">
              <w:r w:rsidR="001065B4" w:rsidRPr="008B3110">
                <w:rPr>
                  <w:rStyle w:val="a5"/>
                  <w:rFonts w:ascii="Times New Roman" w:hAnsi="Times New Roman" w:cs="Times New Roman"/>
                  <w:sz w:val="24"/>
                  <w:szCs w:val="24"/>
                  <w:lang w:val="kk-KZ"/>
                </w:rPr>
                <w:t>https://www.sci-conf.tou.edu.kz/archiv.php?lang=rus</w:t>
              </w:r>
            </w:hyperlink>
          </w:p>
        </w:tc>
      </w:tr>
      <w:tr w:rsidR="001065B4" w:rsidRPr="008B3110" w14:paraId="7B742BBE" w14:textId="77777777" w:rsidTr="00F53D02">
        <w:trPr>
          <w:trHeight w:val="510"/>
        </w:trPr>
        <w:tc>
          <w:tcPr>
            <w:tcW w:w="2235" w:type="dxa"/>
            <w:vAlign w:val="center"/>
          </w:tcPr>
          <w:p w14:paraId="7FE45D63" w14:textId="23F3957C" w:rsidR="001065B4" w:rsidRPr="008B3110" w:rsidRDefault="001065B4"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lastRenderedPageBreak/>
              <w:t>Результаты за 3-ый год исследований</w:t>
            </w:r>
          </w:p>
        </w:tc>
        <w:tc>
          <w:tcPr>
            <w:tcW w:w="7336" w:type="dxa"/>
            <w:vAlign w:val="center"/>
          </w:tcPr>
          <w:p w14:paraId="43923FB6" w14:textId="77777777" w:rsidR="001065B4" w:rsidRPr="008B3110" w:rsidRDefault="001065B4" w:rsidP="001065B4">
            <w:pPr>
              <w:tabs>
                <w:tab w:val="left" w:pos="851"/>
              </w:tabs>
              <w:ind w:right="-23"/>
              <w:jc w:val="both"/>
              <w:rPr>
                <w:rFonts w:ascii="Times New Roman" w:hAnsi="Times New Roman" w:cs="Times New Roman"/>
                <w:b/>
                <w:sz w:val="24"/>
                <w:szCs w:val="24"/>
              </w:rPr>
            </w:pPr>
            <w:r w:rsidRPr="008B3110">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14:paraId="09BCA22A" w14:textId="77777777" w:rsidR="001065B4" w:rsidRPr="008B3110" w:rsidRDefault="001065B4" w:rsidP="001065B4">
            <w:pPr>
              <w:tabs>
                <w:tab w:val="left" w:pos="851"/>
              </w:tabs>
              <w:ind w:right="-23"/>
              <w:jc w:val="both"/>
              <w:rPr>
                <w:rFonts w:ascii="Times New Roman" w:hAnsi="Times New Roman" w:cs="Times New Roman"/>
                <w:bCs/>
                <w:sz w:val="24"/>
                <w:szCs w:val="24"/>
                <w:lang w:val="kk-KZ"/>
              </w:rPr>
            </w:pPr>
            <w:r w:rsidRPr="008B3110">
              <w:rPr>
                <w:rFonts w:ascii="Times New Roman" w:hAnsi="Times New Roman" w:cs="Times New Roman"/>
                <w:bCs/>
                <w:sz w:val="24"/>
                <w:szCs w:val="24"/>
                <w:lang w:val="kk-KZ"/>
              </w:rPr>
              <w:t>1) 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https://doi.org/10.48081/IKQV3467</w:t>
            </w:r>
          </w:p>
          <w:p w14:paraId="29D70797" w14:textId="77777777" w:rsidR="001065B4" w:rsidRPr="008B3110" w:rsidRDefault="001065B4" w:rsidP="001065B4">
            <w:pPr>
              <w:jc w:val="both"/>
              <w:rPr>
                <w:rFonts w:ascii="Times New Roman" w:hAnsi="Times New Roman" w:cs="Times New Roman"/>
                <w:b/>
                <w:sz w:val="24"/>
                <w:szCs w:val="24"/>
                <w:lang w:val="kk-KZ"/>
              </w:rPr>
            </w:pPr>
            <w:r w:rsidRPr="008B3110">
              <w:rPr>
                <w:rFonts w:ascii="Times New Roman" w:hAnsi="Times New Roman" w:cs="Times New Roman"/>
                <w:b/>
                <w:sz w:val="24"/>
                <w:szCs w:val="24"/>
                <w:lang w:val="kk-KZ"/>
              </w:rPr>
              <w:t>Статьи в республиканских и зарубежных международных научных конференциях:</w:t>
            </w:r>
          </w:p>
          <w:p w14:paraId="76DF9C18" w14:textId="201ED2A6" w:rsidR="001065B4" w:rsidRPr="008B3110" w:rsidRDefault="001065B4" w:rsidP="001065B4">
            <w:pPr>
              <w:jc w:val="both"/>
              <w:rPr>
                <w:rFonts w:ascii="Times New Roman" w:hAnsi="Times New Roman" w:cs="Times New Roman"/>
                <w:b/>
                <w:sz w:val="24"/>
                <w:szCs w:val="24"/>
              </w:rPr>
            </w:pPr>
            <w:r w:rsidRPr="008B3110">
              <w:rPr>
                <w:rFonts w:ascii="Times New Roman" w:hAnsi="Times New Roman" w:cs="Times New Roman"/>
                <w:bCs/>
                <w:sz w:val="24"/>
                <w:szCs w:val="24"/>
                <w:lang w:val="kk-KZ"/>
              </w:rPr>
              <w:t xml:space="preserve">1) 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Pr="008B3110">
              <w:rPr>
                <w:rFonts w:ascii="Times New Roman" w:hAnsi="Times New Roman" w:cs="Times New Roman"/>
                <w:sz w:val="24"/>
                <w:szCs w:val="24"/>
                <w:lang w:val="kk-KZ"/>
              </w:rPr>
              <w:t>мақалалар жинағы – Павлодар, 2025. (</w:t>
            </w:r>
            <w:r w:rsidR="006C52C6" w:rsidRPr="008B3110">
              <w:rPr>
                <w:rFonts w:ascii="Times New Roman" w:hAnsi="Times New Roman" w:cs="Times New Roman"/>
                <w:sz w:val="24"/>
                <w:szCs w:val="24"/>
                <w:lang w:val="kk-KZ"/>
              </w:rPr>
              <w:t>в печати</w:t>
            </w:r>
            <w:r w:rsidRPr="008B3110">
              <w:rPr>
                <w:rFonts w:ascii="Times New Roman" w:hAnsi="Times New Roman" w:cs="Times New Roman"/>
                <w:sz w:val="24"/>
                <w:szCs w:val="24"/>
                <w:lang w:val="kk-KZ"/>
              </w:rPr>
              <w:t>)</w:t>
            </w:r>
          </w:p>
        </w:tc>
      </w:tr>
      <w:tr w:rsidR="00B300BC" w:rsidRPr="008B3110" w14:paraId="3B6FA749" w14:textId="77777777" w:rsidTr="00F53D02">
        <w:trPr>
          <w:trHeight w:val="510"/>
        </w:trPr>
        <w:tc>
          <w:tcPr>
            <w:tcW w:w="9571" w:type="dxa"/>
            <w:gridSpan w:val="2"/>
            <w:vAlign w:val="center"/>
          </w:tcPr>
          <w:p w14:paraId="2983AC24" w14:textId="39EA621B" w:rsidR="00B300BC" w:rsidRPr="008B3110" w:rsidRDefault="00B300BC" w:rsidP="00B300BC">
            <w:pPr>
              <w:jc w:val="center"/>
              <w:rPr>
                <w:rFonts w:ascii="Times New Roman" w:hAnsi="Times New Roman" w:cs="Times New Roman"/>
                <w:b/>
                <w:sz w:val="24"/>
                <w:szCs w:val="24"/>
                <w:lang w:val="kk-KZ"/>
              </w:rPr>
            </w:pPr>
            <w:r w:rsidRPr="008B3110">
              <w:rPr>
                <w:rFonts w:ascii="Times New Roman" w:hAnsi="Times New Roman" w:cs="Times New Roman"/>
                <w:b/>
                <w:sz w:val="24"/>
                <w:szCs w:val="24"/>
                <w:lang w:val="kk-KZ"/>
              </w:rPr>
              <w:t>Состав научно-исследовательской группы</w:t>
            </w:r>
          </w:p>
        </w:tc>
      </w:tr>
      <w:tr w:rsidR="00B300BC" w:rsidRPr="008B3110" w14:paraId="7CFA6510" w14:textId="77777777" w:rsidTr="00F53D02">
        <w:trPr>
          <w:trHeight w:val="510"/>
        </w:trPr>
        <w:tc>
          <w:tcPr>
            <w:tcW w:w="2235" w:type="dxa"/>
            <w:vMerge w:val="restart"/>
            <w:vAlign w:val="center"/>
          </w:tcPr>
          <w:p w14:paraId="45717CED" w14:textId="5E46294E" w:rsidR="00B300BC" w:rsidRPr="008B3110" w:rsidRDefault="00B300BC" w:rsidP="00B300BC">
            <w:pPr>
              <w:jc w:val="center"/>
              <w:rPr>
                <w:rFonts w:ascii="Times New Roman" w:hAnsi="Times New Roman" w:cs="Times New Roman"/>
                <w:sz w:val="24"/>
                <w:szCs w:val="24"/>
                <w:lang w:val="kk-KZ"/>
              </w:rPr>
            </w:pPr>
            <w:r w:rsidRPr="008B3110">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21DEFDF4" wp14:editId="23913A34">
                  <wp:simplePos x="0" y="0"/>
                  <wp:positionH relativeFrom="column">
                    <wp:posOffset>96520</wp:posOffset>
                  </wp:positionH>
                  <wp:positionV relativeFrom="paragraph">
                    <wp:posOffset>-1692910</wp:posOffset>
                  </wp:positionV>
                  <wp:extent cx="1158240" cy="1729740"/>
                  <wp:effectExtent l="0" t="0" r="3810" b="3810"/>
                  <wp:wrapSquare wrapText="bothSides"/>
                  <wp:docPr id="1049835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24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2DD26F09" w14:textId="2754EF73" w:rsidR="00B300BC" w:rsidRPr="008B3110" w:rsidRDefault="00B300BC" w:rsidP="00B300BC">
            <w:pPr>
              <w:rPr>
                <w:rFonts w:ascii="Times New Roman" w:hAnsi="Times New Roman" w:cs="Times New Roman"/>
                <w:b/>
                <w:sz w:val="24"/>
                <w:szCs w:val="24"/>
                <w:lang w:val="kk-KZ"/>
              </w:rPr>
            </w:pPr>
            <w:r w:rsidRPr="008B3110">
              <w:rPr>
                <w:rFonts w:ascii="Times New Roman" w:hAnsi="Times New Roman" w:cs="Times New Roman"/>
                <w:b/>
                <w:sz w:val="24"/>
                <w:szCs w:val="24"/>
                <w:lang w:val="kk-KZ"/>
              </w:rPr>
              <w:t xml:space="preserve">Токжигитова Нургуль Каирбаевна </w:t>
            </w:r>
          </w:p>
        </w:tc>
      </w:tr>
      <w:tr w:rsidR="00B300BC" w:rsidRPr="008B3110" w14:paraId="2A787099" w14:textId="77777777" w:rsidTr="00F53D02">
        <w:trPr>
          <w:trHeight w:val="510"/>
        </w:trPr>
        <w:tc>
          <w:tcPr>
            <w:tcW w:w="2235" w:type="dxa"/>
            <w:vMerge/>
            <w:vAlign w:val="center"/>
          </w:tcPr>
          <w:p w14:paraId="2D040AE1"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0F221B27" w14:textId="148E30EC"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Научный руководитель проекта</w:t>
            </w:r>
          </w:p>
        </w:tc>
      </w:tr>
      <w:tr w:rsidR="00B300BC" w:rsidRPr="008B3110" w14:paraId="69AEB43B" w14:textId="77777777" w:rsidTr="00F53D02">
        <w:trPr>
          <w:trHeight w:val="510"/>
        </w:trPr>
        <w:tc>
          <w:tcPr>
            <w:tcW w:w="2235" w:type="dxa"/>
            <w:vMerge/>
            <w:vAlign w:val="center"/>
          </w:tcPr>
          <w:p w14:paraId="698477B8"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19F1BB64" w14:textId="2F018FEB"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Дата рождения: 28.07.1973</w:t>
            </w:r>
            <w:r w:rsidRPr="008B3110">
              <w:rPr>
                <w:rFonts w:ascii="Times New Roman" w:hAnsi="Times New Roman" w:cs="Times New Roman"/>
                <w:sz w:val="24"/>
                <w:szCs w:val="24"/>
                <w:lang w:val="en-US"/>
              </w:rPr>
              <w:t xml:space="preserve"> </w:t>
            </w:r>
            <w:r w:rsidR="00F84EF3" w:rsidRPr="008B3110">
              <w:rPr>
                <w:rFonts w:ascii="Times New Roman" w:hAnsi="Times New Roman" w:cs="Times New Roman"/>
                <w:sz w:val="24"/>
                <w:szCs w:val="24"/>
                <w:lang w:val="kk-KZ"/>
              </w:rPr>
              <w:t>г</w:t>
            </w:r>
            <w:r w:rsidRPr="008B3110">
              <w:rPr>
                <w:rFonts w:ascii="Times New Roman" w:hAnsi="Times New Roman" w:cs="Times New Roman"/>
                <w:sz w:val="24"/>
                <w:szCs w:val="24"/>
                <w:lang w:val="kk-KZ"/>
              </w:rPr>
              <w:t>.</w:t>
            </w:r>
          </w:p>
        </w:tc>
      </w:tr>
      <w:tr w:rsidR="00B300BC" w:rsidRPr="008B3110" w14:paraId="223C525C" w14:textId="77777777" w:rsidTr="00F53D02">
        <w:trPr>
          <w:trHeight w:val="510"/>
        </w:trPr>
        <w:tc>
          <w:tcPr>
            <w:tcW w:w="2235" w:type="dxa"/>
            <w:vMerge/>
            <w:vAlign w:val="center"/>
          </w:tcPr>
          <w:p w14:paraId="6E453185"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25E6DCDB" w14:textId="77777777"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 xml:space="preserve">Ученая степень/академическая степень: PhD доктор, </w:t>
            </w:r>
          </w:p>
          <w:p w14:paraId="0DB2DFB1" w14:textId="2A1F3188"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ассоциированный профессор (доцент)</w:t>
            </w:r>
          </w:p>
        </w:tc>
      </w:tr>
      <w:tr w:rsidR="00B300BC" w:rsidRPr="008B3110" w14:paraId="32B51DF6" w14:textId="77777777" w:rsidTr="00F53D02">
        <w:trPr>
          <w:trHeight w:val="510"/>
        </w:trPr>
        <w:tc>
          <w:tcPr>
            <w:tcW w:w="2235" w:type="dxa"/>
            <w:vMerge/>
            <w:vAlign w:val="center"/>
          </w:tcPr>
          <w:p w14:paraId="7F304AB7"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7AAF50A1" w14:textId="6D4E3BD9"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kk-KZ"/>
              </w:rPr>
              <w:t>Основное место работы: НАО «Торайгыров университет»</w:t>
            </w:r>
          </w:p>
        </w:tc>
      </w:tr>
      <w:tr w:rsidR="00B300BC" w:rsidRPr="008B3110" w14:paraId="05648E43" w14:textId="77777777" w:rsidTr="00F53D02">
        <w:trPr>
          <w:trHeight w:val="510"/>
        </w:trPr>
        <w:tc>
          <w:tcPr>
            <w:tcW w:w="2235" w:type="dxa"/>
            <w:vMerge/>
            <w:vAlign w:val="center"/>
          </w:tcPr>
          <w:p w14:paraId="694B2860"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0358EC0E" w14:textId="6D5AEB91" w:rsidR="00B300BC" w:rsidRPr="008B3110" w:rsidRDefault="00B300BC" w:rsidP="00B3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kk-KZ" w:eastAsia="ru-RU"/>
              </w:rPr>
            </w:pPr>
            <w:r w:rsidRPr="008B3110">
              <w:rPr>
                <w:rFonts w:ascii="Times New Roman" w:hAnsi="Times New Roman" w:cs="Times New Roman"/>
                <w:sz w:val="24"/>
                <w:szCs w:val="24"/>
                <w:lang w:val="kk-KZ"/>
              </w:rPr>
              <w:t xml:space="preserve">Область научных интересов: </w:t>
            </w:r>
            <w:r w:rsidRPr="008B3110">
              <w:rPr>
                <w:rFonts w:ascii="Times New Roman" w:eastAsia="Times New Roman" w:hAnsi="Times New Roman"/>
                <w:sz w:val="24"/>
                <w:szCs w:val="24"/>
                <w:lang w:val="kk-KZ" w:eastAsia="ru-RU"/>
              </w:rPr>
              <w:t xml:space="preserve">теория и методика обучение и воспитание информатики, информатизация образования, </w:t>
            </w:r>
            <w:r w:rsidRPr="008B3110">
              <w:rPr>
                <w:rFonts w:ascii="Times New Roman" w:eastAsia="Times New Roman" w:hAnsi="Times New Roman" w:cs="Times New Roman"/>
                <w:sz w:val="24"/>
                <w:szCs w:val="24"/>
                <w:lang w:val="kk-KZ" w:eastAsia="ru-RU"/>
              </w:rPr>
              <w:t xml:space="preserve"> исследование оценочного опыта.</w:t>
            </w:r>
          </w:p>
        </w:tc>
      </w:tr>
      <w:tr w:rsidR="00B300BC" w:rsidRPr="008B3110" w14:paraId="452C35E6" w14:textId="77777777" w:rsidTr="00F53D02">
        <w:trPr>
          <w:trHeight w:val="510"/>
        </w:trPr>
        <w:tc>
          <w:tcPr>
            <w:tcW w:w="2235" w:type="dxa"/>
            <w:vMerge/>
            <w:vAlign w:val="center"/>
          </w:tcPr>
          <w:p w14:paraId="7DB24427"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3AED85A1" w14:textId="77777777" w:rsidR="00B300BC" w:rsidRPr="008B3110" w:rsidRDefault="00B300BC" w:rsidP="00B300BC">
            <w:pPr>
              <w:rPr>
                <w:rFonts w:ascii="Times New Roman" w:hAnsi="Times New Roman" w:cs="Times New Roman"/>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 xml:space="preserve"> *</w:t>
            </w:r>
          </w:p>
        </w:tc>
      </w:tr>
      <w:tr w:rsidR="00B300BC" w:rsidRPr="009038CE" w14:paraId="789BFEE4" w14:textId="77777777" w:rsidTr="00F53D02">
        <w:trPr>
          <w:trHeight w:val="510"/>
        </w:trPr>
        <w:tc>
          <w:tcPr>
            <w:tcW w:w="2235" w:type="dxa"/>
            <w:vMerge/>
            <w:vAlign w:val="center"/>
          </w:tcPr>
          <w:p w14:paraId="4C1C8C2D"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6BEB898B" w14:textId="77777777" w:rsidR="00B300BC" w:rsidRPr="008B3110" w:rsidRDefault="00B300BC" w:rsidP="00B300BC">
            <w:pPr>
              <w:rPr>
                <w:rFonts w:ascii="Times New Roman" w:eastAsia="Times New Roman" w:hAnsi="Times New Roman" w:cs="Times New Roman"/>
                <w:sz w:val="24"/>
                <w:szCs w:val="24"/>
                <w:lang w:val="aa-ET" w:eastAsia="aa-ET"/>
              </w:rPr>
            </w:pPr>
            <w:r w:rsidRPr="008B3110">
              <w:rPr>
                <w:rFonts w:ascii="Times New Roman" w:hAnsi="Times New Roman" w:cs="Times New Roman"/>
                <w:sz w:val="24"/>
                <w:szCs w:val="24"/>
                <w:lang w:val="en-US"/>
              </w:rPr>
              <w:t>Scopus Author ID*</w:t>
            </w:r>
            <w:r w:rsidRPr="008B3110">
              <w:rPr>
                <w:rFonts w:ascii="Times New Roman" w:eastAsia="Times New Roman" w:hAnsi="Times New Roman" w:cs="Times New Roman"/>
                <w:sz w:val="24"/>
                <w:szCs w:val="24"/>
                <w:lang w:val="aa-ET" w:eastAsia="aa-ET"/>
              </w:rPr>
              <w:t>57195107175</w:t>
            </w:r>
          </w:p>
          <w:p w14:paraId="21DEBA40" w14:textId="5EFB4F2C" w:rsidR="00B300BC" w:rsidRPr="008B3110" w:rsidRDefault="00B300BC" w:rsidP="00B300BC">
            <w:pPr>
              <w:rPr>
                <w:rFonts w:ascii="Times New Roman" w:hAnsi="Times New Roman" w:cs="Times New Roman"/>
                <w:sz w:val="24"/>
                <w:szCs w:val="24"/>
                <w:lang w:val="aa-ET"/>
              </w:rPr>
            </w:pPr>
            <w:r w:rsidRPr="008B3110">
              <w:rPr>
                <w:rFonts w:ascii="Times New Roman" w:hAnsi="Times New Roman" w:cs="Times New Roman"/>
                <w:sz w:val="24"/>
                <w:szCs w:val="24"/>
                <w:lang w:val="aa-ET"/>
              </w:rPr>
              <w:t>https://www.scopus.com/authid/detail.uri?authorId=57195107175</w:t>
            </w:r>
          </w:p>
        </w:tc>
      </w:tr>
      <w:tr w:rsidR="00B300BC" w:rsidRPr="008B3110" w14:paraId="5CAECC97" w14:textId="77777777" w:rsidTr="00F53D02">
        <w:trPr>
          <w:trHeight w:val="510"/>
        </w:trPr>
        <w:tc>
          <w:tcPr>
            <w:tcW w:w="2235" w:type="dxa"/>
            <w:vMerge/>
            <w:vAlign w:val="center"/>
          </w:tcPr>
          <w:p w14:paraId="138E6246" w14:textId="77777777" w:rsidR="00B300BC" w:rsidRPr="008B3110" w:rsidRDefault="00B300BC" w:rsidP="00B300BC">
            <w:pPr>
              <w:rPr>
                <w:rFonts w:ascii="Times New Roman" w:hAnsi="Times New Roman" w:cs="Times New Roman"/>
                <w:noProof/>
                <w:sz w:val="24"/>
                <w:szCs w:val="24"/>
                <w:lang w:val="aa-ET" w:eastAsia="ru-RU"/>
              </w:rPr>
            </w:pPr>
          </w:p>
        </w:tc>
        <w:tc>
          <w:tcPr>
            <w:tcW w:w="7336" w:type="dxa"/>
            <w:vAlign w:val="center"/>
          </w:tcPr>
          <w:p w14:paraId="73C0E824" w14:textId="77777777" w:rsidR="00B300BC" w:rsidRPr="008B3110" w:rsidRDefault="00B300BC" w:rsidP="00B300BC">
            <w:pPr>
              <w:jc w:val="both"/>
              <w:rPr>
                <w:rFonts w:ascii="Times New Roman" w:hAnsi="Times New Roman" w:cs="Times New Roman"/>
                <w:sz w:val="24"/>
                <w:szCs w:val="24"/>
                <w:lang w:val="kk-KZ"/>
              </w:rPr>
            </w:pPr>
            <w:r w:rsidRPr="008B3110">
              <w:rPr>
                <w:rFonts w:ascii="Times New Roman" w:hAnsi="Times New Roman" w:cs="Times New Roman"/>
                <w:sz w:val="24"/>
                <w:szCs w:val="24"/>
                <w:lang w:val="en-US"/>
              </w:rPr>
              <w:t>ORCID</w:t>
            </w:r>
            <w:r w:rsidRPr="008B3110">
              <w:rPr>
                <w:rFonts w:ascii="Times New Roman" w:hAnsi="Times New Roman" w:cs="Times New Roman"/>
                <w:sz w:val="24"/>
                <w:szCs w:val="24"/>
                <w:lang w:val="kk-KZ"/>
              </w:rPr>
              <w:t>*</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kk-KZ"/>
              </w:rPr>
              <w:t>0000-0003-3777-6454</w:t>
            </w:r>
          </w:p>
          <w:p w14:paraId="7AEC776F" w14:textId="4A969DB2" w:rsidR="00B300BC" w:rsidRPr="008B3110" w:rsidRDefault="00B300BC" w:rsidP="00B300BC">
            <w:pPr>
              <w:rPr>
                <w:rFonts w:ascii="Times New Roman" w:hAnsi="Times New Roman" w:cs="Times New Roman"/>
                <w:sz w:val="24"/>
                <w:szCs w:val="24"/>
              </w:rPr>
            </w:pPr>
            <w:r w:rsidRPr="008B3110">
              <w:rPr>
                <w:rFonts w:ascii="Times New Roman" w:hAnsi="Times New Roman" w:cs="Times New Roman"/>
                <w:sz w:val="24"/>
                <w:szCs w:val="24"/>
                <w:lang w:val="kk-KZ"/>
              </w:rPr>
              <w:t>https://orcid.org/0000-0003-3777-6454</w:t>
            </w:r>
          </w:p>
        </w:tc>
      </w:tr>
      <w:tr w:rsidR="00B300BC" w:rsidRPr="008B3110" w14:paraId="573036D4" w14:textId="77777777" w:rsidTr="00F53D02">
        <w:trPr>
          <w:trHeight w:val="510"/>
        </w:trPr>
        <w:tc>
          <w:tcPr>
            <w:tcW w:w="2235" w:type="dxa"/>
            <w:vMerge/>
            <w:vAlign w:val="center"/>
          </w:tcPr>
          <w:p w14:paraId="38EBB305"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453F8B73" w14:textId="734D61DA" w:rsidR="00B300BC" w:rsidRPr="008B3110" w:rsidRDefault="008D6644" w:rsidP="00B300BC">
            <w:pPr>
              <w:rPr>
                <w:rFonts w:ascii="Times New Roman" w:hAnsi="Times New Roman" w:cs="Times New Roman"/>
                <w:sz w:val="24"/>
                <w:szCs w:val="24"/>
                <w:lang w:val="en-US"/>
              </w:rPr>
            </w:pPr>
            <w:r w:rsidRPr="008B3110">
              <w:rPr>
                <w:rFonts w:ascii="Times New Roman" w:hAnsi="Times New Roman" w:cs="Times New Roman"/>
                <w:sz w:val="24"/>
                <w:szCs w:val="24"/>
                <w:lang w:val="kk-KZ"/>
              </w:rPr>
              <w:t>Список публикаций</w:t>
            </w:r>
            <w:r w:rsidR="00B300BC" w:rsidRPr="008B3110">
              <w:rPr>
                <w:rFonts w:ascii="Times New Roman" w:hAnsi="Times New Roman" w:cs="Times New Roman"/>
                <w:sz w:val="24"/>
                <w:szCs w:val="24"/>
                <w:lang w:val="en-US"/>
              </w:rPr>
              <w:t>:</w:t>
            </w:r>
          </w:p>
          <w:p w14:paraId="7EFB03E7" w14:textId="0A72FE7F" w:rsidR="00B300BC" w:rsidRPr="008B3110" w:rsidRDefault="00B300BC" w:rsidP="00B300BC">
            <w:pPr>
              <w:tabs>
                <w:tab w:val="left" w:pos="127"/>
                <w:tab w:val="left" w:pos="410"/>
              </w:tabs>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 xml:space="preserve">1) </w:t>
            </w:r>
            <w:r w:rsidRPr="008B3110">
              <w:rPr>
                <w:rFonts w:ascii="Times New Roman" w:hAnsi="Times New Roman" w:cs="Times New Roman"/>
                <w:sz w:val="24"/>
                <w:szCs w:val="24"/>
                <w:shd w:val="clear" w:color="auto" w:fill="FFFFFF"/>
                <w:lang w:val="en-US"/>
              </w:rPr>
              <w:t xml:space="preserve">A spiral model teaching mobile application development in terms of the continuity principle in school and university education / Education and Information Technologies: </w:t>
            </w:r>
            <w:r w:rsidRPr="008B3110">
              <w:rPr>
                <w:rFonts w:ascii="Times New Roman" w:hAnsi="Times New Roman" w:cs="Times New Roman"/>
                <w:sz w:val="24"/>
                <w:szCs w:val="24"/>
                <w:shd w:val="clear" w:color="auto" w:fill="FFFFFF"/>
              </w:rPr>
              <w:t>Том</w:t>
            </w:r>
            <w:r w:rsidRPr="008B3110">
              <w:rPr>
                <w:rFonts w:ascii="Times New Roman" w:hAnsi="Times New Roman" w:cs="Times New Roman"/>
                <w:sz w:val="24"/>
                <w:szCs w:val="24"/>
                <w:shd w:val="clear" w:color="auto" w:fill="FFFFFF"/>
                <w:lang w:val="en-US"/>
              </w:rPr>
              <w:t xml:space="preserve">: 25 </w:t>
            </w:r>
            <w:r w:rsidRPr="008B3110">
              <w:rPr>
                <w:rFonts w:ascii="Times New Roman" w:hAnsi="Times New Roman" w:cs="Times New Roman"/>
                <w:sz w:val="24"/>
                <w:szCs w:val="24"/>
                <w:shd w:val="clear" w:color="auto" w:fill="FFFFFF"/>
              </w:rPr>
              <w:t>Выпуск</w:t>
            </w:r>
            <w:r w:rsidRPr="008B3110">
              <w:rPr>
                <w:rFonts w:ascii="Times New Roman" w:hAnsi="Times New Roman" w:cs="Times New Roman"/>
                <w:sz w:val="24"/>
                <w:szCs w:val="24"/>
                <w:shd w:val="clear" w:color="auto" w:fill="FFFFFF"/>
                <w:lang w:val="en-US"/>
              </w:rPr>
              <w:t xml:space="preserve">: 3 </w:t>
            </w:r>
            <w:r w:rsidRPr="008B3110">
              <w:rPr>
                <w:rFonts w:ascii="Times New Roman" w:hAnsi="Times New Roman" w:cs="Times New Roman"/>
                <w:sz w:val="24"/>
                <w:szCs w:val="24"/>
                <w:shd w:val="clear" w:color="auto" w:fill="FFFFFF"/>
              </w:rPr>
              <w:t>Стр</w:t>
            </w:r>
            <w:r w:rsidRPr="008B3110">
              <w:rPr>
                <w:rFonts w:ascii="Times New Roman" w:hAnsi="Times New Roman" w:cs="Times New Roman"/>
                <w:sz w:val="24"/>
                <w:szCs w:val="24"/>
                <w:shd w:val="clear" w:color="auto" w:fill="FFFFFF"/>
                <w:lang w:val="en-US"/>
              </w:rPr>
              <w:t xml:space="preserve">.: 1575-1689, </w:t>
            </w:r>
            <w:r w:rsidRPr="008B3110">
              <w:rPr>
                <w:rFonts w:ascii="Times New Roman" w:hAnsi="Times New Roman" w:cs="Times New Roman"/>
                <w:sz w:val="24"/>
                <w:szCs w:val="24"/>
                <w:shd w:val="clear" w:color="auto" w:fill="FFFFFF"/>
              </w:rPr>
              <w:t>Май</w:t>
            </w:r>
            <w:r w:rsidRPr="008B3110">
              <w:rPr>
                <w:rFonts w:ascii="Times New Roman" w:hAnsi="Times New Roman" w:cs="Times New Roman"/>
                <w:sz w:val="24"/>
                <w:szCs w:val="24"/>
                <w:shd w:val="clear" w:color="auto" w:fill="FFFFFF"/>
                <w:lang w:val="en-US"/>
              </w:rPr>
              <w:t xml:space="preserve">, 2020, </w:t>
            </w:r>
            <w:hyperlink r:id="rId12" w:history="1">
              <w:r w:rsidRPr="008B3110">
                <w:rPr>
                  <w:rStyle w:val="a5"/>
                  <w:rFonts w:ascii="Times New Roman" w:hAnsi="Times New Roman" w:cs="Times New Roman"/>
                  <w:sz w:val="24"/>
                  <w:szCs w:val="24"/>
                  <w:lang w:val="en-US"/>
                </w:rPr>
                <w:t>https://link.springer.com/article/10.1007%2Fs10639-019-10051-z</w:t>
              </w:r>
            </w:hyperlink>
            <w:r w:rsidRPr="008B3110">
              <w:rPr>
                <w:rFonts w:ascii="Times New Roman" w:hAnsi="Times New Roman" w:cs="Times New Roman"/>
                <w:sz w:val="24"/>
                <w:szCs w:val="24"/>
                <w:lang w:val="en-US"/>
              </w:rPr>
              <w:t xml:space="preserve">, </w:t>
            </w:r>
          </w:p>
          <w:p w14:paraId="7ED1B438" w14:textId="77777777" w:rsidR="00B300BC" w:rsidRPr="008B3110" w:rsidRDefault="00B300BC" w:rsidP="00B300BC">
            <w:pPr>
              <w:pStyle w:val="aa"/>
              <w:spacing w:before="0" w:beforeAutospacing="0" w:after="0" w:afterAutospacing="0"/>
              <w:jc w:val="both"/>
              <w:rPr>
                <w:lang w:val="en-US"/>
              </w:rPr>
            </w:pPr>
            <w:r w:rsidRPr="008B3110">
              <w:rPr>
                <w:bCs/>
                <w:color w:val="000000"/>
                <w:lang w:val="en-US"/>
              </w:rPr>
              <w:lastRenderedPageBreak/>
              <w:t xml:space="preserve">Scopus </w:t>
            </w:r>
            <w:r w:rsidRPr="008B3110">
              <w:rPr>
                <w:bCs/>
                <w:color w:val="000000"/>
              </w:rPr>
              <w:t>Квартиль</w:t>
            </w:r>
            <w:r w:rsidRPr="008B3110">
              <w:rPr>
                <w:bCs/>
                <w:color w:val="000000"/>
                <w:lang w:val="en-US"/>
              </w:rPr>
              <w:t xml:space="preserve"> – Q1, </w:t>
            </w:r>
            <w:r w:rsidRPr="008B3110">
              <w:rPr>
                <w:bCs/>
                <w:color w:val="000000"/>
              </w:rPr>
              <w:t>Процентиль</w:t>
            </w:r>
            <w:r w:rsidRPr="008B3110">
              <w:rPr>
                <w:bCs/>
                <w:color w:val="000000"/>
                <w:lang w:val="en-US"/>
              </w:rPr>
              <w:t xml:space="preserve"> – </w:t>
            </w:r>
            <w:r w:rsidRPr="008B3110">
              <w:rPr>
                <w:bCs/>
                <w:color w:val="000000"/>
                <w:lang w:val="kk-KZ"/>
              </w:rPr>
              <w:t>90</w:t>
            </w:r>
            <w:r w:rsidRPr="008B3110">
              <w:rPr>
                <w:bCs/>
                <w:color w:val="000000"/>
                <w:lang w:val="en-US"/>
              </w:rPr>
              <w:t xml:space="preserve"> (Social sciences: Education)</w:t>
            </w:r>
          </w:p>
          <w:p w14:paraId="565661F0" w14:textId="77777777" w:rsidR="00B300BC" w:rsidRPr="008B3110" w:rsidRDefault="00B300BC" w:rsidP="00B300BC">
            <w:pPr>
              <w:jc w:val="both"/>
              <w:rPr>
                <w:rStyle w:val="a5"/>
                <w:rFonts w:ascii="Times New Roman" w:hAnsi="Times New Roman" w:cs="Times New Roman"/>
                <w:sz w:val="24"/>
                <w:szCs w:val="24"/>
                <w:lang w:val="kk-KZ"/>
              </w:rPr>
            </w:pPr>
            <w:r w:rsidRPr="008B3110">
              <w:rPr>
                <w:rFonts w:ascii="Times New Roman" w:hAnsi="Times New Roman" w:cs="Times New Roman"/>
                <w:sz w:val="24"/>
                <w:szCs w:val="24"/>
                <w:lang w:val="en-US"/>
              </w:rPr>
              <w:t>2)</w:t>
            </w:r>
            <w:r w:rsidRPr="008B3110">
              <w:rPr>
                <w:rFonts w:ascii="Times New Roman" w:hAnsi="Times New Roman" w:cs="Times New Roman"/>
                <w:sz w:val="24"/>
                <w:szCs w:val="24"/>
                <w:shd w:val="clear" w:color="auto" w:fill="FFFFFF"/>
                <w:lang w:val="en-US"/>
              </w:rPr>
              <w:t xml:space="preserve"> </w:t>
            </w:r>
            <w:r w:rsidRPr="008B3110">
              <w:rPr>
                <w:rFonts w:ascii="Times New Roman" w:hAnsi="Times New Roman" w:cs="Times New Roman"/>
                <w:bCs/>
                <w:color w:val="000000"/>
                <w:sz w:val="24"/>
                <w:szCs w:val="24"/>
                <w:lang w:val="en-US"/>
              </w:rPr>
              <w:t>Competence in the structure of research activities</w:t>
            </w:r>
            <w:r w:rsidRPr="008B3110">
              <w:rPr>
                <w:rFonts w:ascii="Times New Roman" w:hAnsi="Times New Roman" w:cs="Times New Roman"/>
                <w:bCs/>
                <w:color w:val="000000"/>
                <w:sz w:val="24"/>
                <w:szCs w:val="24"/>
                <w:lang w:val="kk-KZ"/>
              </w:rPr>
              <w:t>/</w:t>
            </w:r>
            <w:r w:rsidRPr="008B3110">
              <w:rPr>
                <w:rFonts w:ascii="Times New Roman" w:hAnsi="Times New Roman" w:cs="Times New Roman"/>
                <w:bCs/>
                <w:sz w:val="24"/>
                <w:szCs w:val="24"/>
                <w:lang w:val="kk-KZ"/>
              </w:rPr>
              <w:t xml:space="preserve"> AD ALTA- </w:t>
            </w:r>
            <w:r w:rsidRPr="008B3110">
              <w:rPr>
                <w:rFonts w:ascii="Times New Roman" w:hAnsi="Times New Roman" w:cs="Times New Roman"/>
                <w:sz w:val="24"/>
                <w:szCs w:val="24"/>
                <w:lang w:val="kk-KZ"/>
              </w:rPr>
              <w:t>Journal of Interdisciplinary Research, -Blind Peer-Reviewed, Volume 10, Issue 1, Special Issue X., Pg.: 56-58</w:t>
            </w:r>
            <w:r w:rsidRPr="008B3110">
              <w:rPr>
                <w:rFonts w:ascii="Times New Roman" w:hAnsi="Times New Roman" w:cs="Times New Roman"/>
                <w:sz w:val="24"/>
                <w:szCs w:val="24"/>
                <w:lang w:val="en-US"/>
              </w:rPr>
              <w:t>,</w:t>
            </w:r>
            <w:r w:rsidRPr="008B3110">
              <w:rPr>
                <w:rFonts w:ascii="Times New Roman" w:hAnsi="Times New Roman" w:cs="Times New Roman"/>
                <w:sz w:val="24"/>
                <w:szCs w:val="24"/>
                <w:lang w:val="kk-KZ"/>
              </w:rPr>
              <w:t xml:space="preserve"> 2020 </w:t>
            </w:r>
            <w:r w:rsidRPr="008B3110">
              <w:rPr>
                <w:rFonts w:ascii="Times New Roman" w:hAnsi="Times New Roman" w:cs="Times New Roman"/>
                <w:bCs/>
                <w:sz w:val="24"/>
                <w:szCs w:val="24"/>
                <w:lang w:val="kk-KZ"/>
              </w:rPr>
              <w:t>/</w:t>
            </w:r>
            <w:hyperlink r:id="rId13" w:history="1">
              <w:r w:rsidRPr="008B3110">
                <w:rPr>
                  <w:rStyle w:val="a5"/>
                  <w:rFonts w:ascii="Times New Roman" w:hAnsi="Times New Roman" w:cs="Times New Roman"/>
                  <w:sz w:val="24"/>
                  <w:szCs w:val="24"/>
                  <w:lang w:val="kk-KZ"/>
                </w:rPr>
                <w:t>http://www.magnanimitas.cz/ADALTA/100110/papers/A_12.pdf</w:t>
              </w:r>
            </w:hyperlink>
          </w:p>
          <w:p w14:paraId="6F554531" w14:textId="418B7F68" w:rsidR="00B300BC" w:rsidRPr="008B3110" w:rsidRDefault="00B300BC" w:rsidP="00B300BC">
            <w:pPr>
              <w:pStyle w:val="aa"/>
              <w:spacing w:before="0" w:beforeAutospacing="0" w:after="0" w:afterAutospacing="0"/>
              <w:jc w:val="both"/>
              <w:rPr>
                <w:lang w:val="en-US"/>
              </w:rPr>
            </w:pPr>
            <w:r w:rsidRPr="008B3110">
              <w:rPr>
                <w:bCs/>
                <w:color w:val="000000"/>
                <w:lang w:val="en-US"/>
              </w:rPr>
              <w:t xml:space="preserve">Scopus </w:t>
            </w:r>
            <w:r w:rsidRPr="008B3110">
              <w:rPr>
                <w:bCs/>
                <w:color w:val="000000"/>
              </w:rPr>
              <w:t>Квартиль</w:t>
            </w:r>
            <w:r w:rsidRPr="008B3110">
              <w:rPr>
                <w:bCs/>
                <w:color w:val="000000"/>
                <w:lang w:val="en-US"/>
              </w:rPr>
              <w:t xml:space="preserve"> – Q3, </w:t>
            </w:r>
            <w:r w:rsidRPr="008B3110">
              <w:rPr>
                <w:bCs/>
                <w:color w:val="000000"/>
              </w:rPr>
              <w:t>Процентиль</w:t>
            </w:r>
            <w:r w:rsidRPr="008B3110">
              <w:rPr>
                <w:bCs/>
                <w:color w:val="000000"/>
                <w:lang w:val="en-US"/>
              </w:rPr>
              <w:t xml:space="preserve"> – </w:t>
            </w:r>
            <w:r w:rsidRPr="008B3110">
              <w:rPr>
                <w:bCs/>
                <w:color w:val="000000"/>
                <w:lang w:val="kk-KZ"/>
              </w:rPr>
              <w:t>35</w:t>
            </w:r>
            <w:r w:rsidRPr="008B3110">
              <w:rPr>
                <w:bCs/>
                <w:color w:val="000000"/>
                <w:lang w:val="en-US"/>
              </w:rPr>
              <w:t xml:space="preserve"> </w:t>
            </w:r>
          </w:p>
          <w:p w14:paraId="7F971CB8" w14:textId="7F5B11FC" w:rsidR="00B300BC" w:rsidRPr="008B3110" w:rsidRDefault="00B300BC" w:rsidP="00B300BC">
            <w:pPr>
              <w:pStyle w:val="aa"/>
              <w:shd w:val="clear" w:color="auto" w:fill="FFFFFF"/>
              <w:spacing w:before="0" w:beforeAutospacing="0" w:after="0" w:afterAutospacing="0"/>
              <w:jc w:val="both"/>
              <w:textAlignment w:val="baseline"/>
              <w:rPr>
                <w:shd w:val="clear" w:color="auto" w:fill="FFFFFF"/>
              </w:rPr>
            </w:pPr>
            <w:r w:rsidRPr="008B3110">
              <w:rPr>
                <w:lang w:val="en-US"/>
              </w:rPr>
              <w:t xml:space="preserve">3) </w:t>
            </w:r>
            <w:bookmarkStart w:id="1" w:name="_Hlk147611877"/>
            <w:r w:rsidRPr="008B3110">
              <w:rPr>
                <w:shd w:val="clear" w:color="auto" w:fill="FFFFFF"/>
                <w:lang w:val="en-US"/>
              </w:rPr>
              <w:t>MODERN INNOVATIONS IN EDUCATIONAL FIELD. EDUCATIONAL ONLINE PLATFORMS/</w:t>
            </w:r>
            <w:r w:rsidRPr="008B3110">
              <w:rPr>
                <w:shd w:val="clear" w:color="auto" w:fill="FFFFFF"/>
                <w:lang w:val="kk-KZ"/>
              </w:rPr>
              <w:t xml:space="preserve"> </w:t>
            </w:r>
            <w:r w:rsidRPr="008B3110">
              <w:rPr>
                <w:rStyle w:val="previewtxt"/>
                <w:shd w:val="clear" w:color="auto" w:fill="FFFFFF"/>
                <w:lang w:val="kk-KZ"/>
              </w:rPr>
              <w:t xml:space="preserve">Мукушева С., </w:t>
            </w:r>
            <w:r w:rsidRPr="008B3110">
              <w:rPr>
                <w:rStyle w:val="previewtxt"/>
                <w:shd w:val="clear" w:color="auto" w:fill="FFFFFF"/>
              </w:rPr>
              <w:t>Оспанова</w:t>
            </w:r>
            <w:r w:rsidRPr="008B3110">
              <w:rPr>
                <w:rStyle w:val="previewtxt"/>
                <w:shd w:val="clear" w:color="auto" w:fill="FFFFFF"/>
                <w:lang w:val="en-US"/>
              </w:rPr>
              <w:t xml:space="preserve"> </w:t>
            </w:r>
            <w:r w:rsidRPr="008B3110">
              <w:rPr>
                <w:rStyle w:val="previewtxt"/>
                <w:shd w:val="clear" w:color="auto" w:fill="FFFFFF"/>
              </w:rPr>
              <w:t>Н</w:t>
            </w:r>
            <w:r w:rsidRPr="008B3110">
              <w:rPr>
                <w:rStyle w:val="previewtxt"/>
                <w:shd w:val="clear" w:color="auto" w:fill="FFFFFF"/>
                <w:lang w:val="en-US"/>
              </w:rPr>
              <w:t>.</w:t>
            </w:r>
            <w:r w:rsidRPr="008B3110">
              <w:rPr>
                <w:rStyle w:val="previewtxt"/>
                <w:shd w:val="clear" w:color="auto" w:fill="FFFFFF"/>
              </w:rPr>
              <w:t>Н</w:t>
            </w:r>
            <w:r w:rsidRPr="008B3110">
              <w:rPr>
                <w:rStyle w:val="previewtxt"/>
                <w:shd w:val="clear" w:color="auto" w:fill="FFFFFF"/>
                <w:lang w:val="en-US"/>
              </w:rPr>
              <w:t xml:space="preserve">. </w:t>
            </w:r>
            <w:r w:rsidRPr="008B3110">
              <w:rPr>
                <w:rStyle w:val="previewtxt"/>
                <w:shd w:val="clear" w:color="auto" w:fill="FFFFFF"/>
              </w:rPr>
              <w:t>Аканова</w:t>
            </w:r>
            <w:r w:rsidRPr="008B3110">
              <w:rPr>
                <w:rStyle w:val="previewtxt"/>
                <w:shd w:val="clear" w:color="auto" w:fill="FFFFFF"/>
                <w:lang w:val="en-US"/>
              </w:rPr>
              <w:t xml:space="preserve"> </w:t>
            </w:r>
            <w:r w:rsidRPr="008B3110">
              <w:rPr>
                <w:rStyle w:val="previewtxt"/>
                <w:shd w:val="clear" w:color="auto" w:fill="FFFFFF"/>
              </w:rPr>
              <w:t>А</w:t>
            </w:r>
            <w:r w:rsidRPr="008B3110">
              <w:rPr>
                <w:rStyle w:val="previewtxt"/>
                <w:shd w:val="clear" w:color="auto" w:fill="FFFFFF"/>
                <w:lang w:val="en-US"/>
              </w:rPr>
              <w:t>.</w:t>
            </w:r>
            <w:r w:rsidRPr="008B3110">
              <w:rPr>
                <w:rStyle w:val="previewtxt"/>
                <w:shd w:val="clear" w:color="auto" w:fill="FFFFFF"/>
              </w:rPr>
              <w:t>С</w:t>
            </w:r>
            <w:r w:rsidRPr="008B3110">
              <w:rPr>
                <w:rStyle w:val="previewtxt"/>
                <w:shd w:val="clear" w:color="auto" w:fill="FFFFFF"/>
                <w:lang w:val="en-US"/>
              </w:rPr>
              <w:t xml:space="preserve">. </w:t>
            </w:r>
            <w:r w:rsidRPr="008B3110">
              <w:rPr>
                <w:rStyle w:val="previewtxt"/>
                <w:shd w:val="clear" w:color="auto" w:fill="FFFFFF"/>
              </w:rPr>
              <w:t>Абильдинова</w:t>
            </w:r>
            <w:r w:rsidRPr="008B3110">
              <w:rPr>
                <w:rStyle w:val="previewtxt"/>
                <w:shd w:val="clear" w:color="auto" w:fill="FFFFFF"/>
                <w:lang w:val="en-US"/>
              </w:rPr>
              <w:t xml:space="preserve"> </w:t>
            </w:r>
            <w:r w:rsidRPr="008B3110">
              <w:rPr>
                <w:rStyle w:val="previewtxt"/>
                <w:shd w:val="clear" w:color="auto" w:fill="FFFFFF"/>
              </w:rPr>
              <w:t>Г</w:t>
            </w:r>
            <w:r w:rsidRPr="008B3110">
              <w:rPr>
                <w:rStyle w:val="previewtxt"/>
                <w:shd w:val="clear" w:color="auto" w:fill="FFFFFF"/>
                <w:lang w:val="en-US"/>
              </w:rPr>
              <w:t>.</w:t>
            </w:r>
            <w:r w:rsidRPr="008B3110">
              <w:rPr>
                <w:rStyle w:val="previewtxt"/>
                <w:shd w:val="clear" w:color="auto" w:fill="FFFFFF"/>
              </w:rPr>
              <w:t>М</w:t>
            </w:r>
            <w:r w:rsidRPr="008B3110">
              <w:rPr>
                <w:rStyle w:val="previewtxt"/>
                <w:shd w:val="clear" w:color="auto" w:fill="FFFFFF"/>
                <w:lang w:val="en-US"/>
              </w:rPr>
              <w:t>.//</w:t>
            </w:r>
            <w:r w:rsidRPr="008B3110">
              <w:rPr>
                <w:shd w:val="clear" w:color="auto" w:fill="FFFFFF"/>
                <w:lang w:val="en-US"/>
              </w:rPr>
              <w:t xml:space="preserve"> </w:t>
            </w:r>
            <w:r w:rsidRPr="008B3110">
              <w:rPr>
                <w:shd w:val="clear" w:color="auto" w:fill="FFFFFF"/>
              </w:rPr>
              <w:t>Вестник</w:t>
            </w:r>
            <w:r w:rsidRPr="008B3110">
              <w:rPr>
                <w:shd w:val="clear" w:color="auto" w:fill="FFFFFF"/>
                <w:lang w:val="en-US"/>
              </w:rPr>
              <w:t xml:space="preserve"> </w:t>
            </w:r>
            <w:r w:rsidRPr="008B3110">
              <w:rPr>
                <w:shd w:val="clear" w:color="auto" w:fill="FFFFFF"/>
              </w:rPr>
              <w:t>ПГУ</w:t>
            </w:r>
            <w:r w:rsidRPr="008B3110">
              <w:rPr>
                <w:shd w:val="clear" w:color="auto" w:fill="FFFFFF"/>
                <w:lang w:val="en-US"/>
              </w:rPr>
              <w:t xml:space="preserve">. </w:t>
            </w:r>
            <w:r w:rsidRPr="008B3110">
              <w:rPr>
                <w:shd w:val="clear" w:color="auto" w:fill="FFFFFF"/>
              </w:rPr>
              <w:t>Серия Педагогич</w:t>
            </w:r>
            <w:r w:rsidRPr="008B3110">
              <w:rPr>
                <w:shd w:val="clear" w:color="auto" w:fill="FFFFFF"/>
                <w:lang w:val="kk-KZ"/>
              </w:rPr>
              <w:t>е</w:t>
            </w:r>
            <w:r w:rsidRPr="008B3110">
              <w:rPr>
                <w:shd w:val="clear" w:color="auto" w:fill="FFFFFF"/>
              </w:rPr>
              <w:t>ская. 2020. №2. с. 343-357;</w:t>
            </w:r>
          </w:p>
          <w:bookmarkEnd w:id="1"/>
          <w:p w14:paraId="181BFA82" w14:textId="6915542B" w:rsidR="00B300BC" w:rsidRPr="008B3110" w:rsidRDefault="00B300BC" w:rsidP="00B300BC">
            <w:pPr>
              <w:jc w:val="both"/>
              <w:rPr>
                <w:rFonts w:ascii="Times New Roman" w:hAnsi="Times New Roman" w:cs="Times New Roman"/>
                <w:sz w:val="24"/>
                <w:szCs w:val="24"/>
              </w:rPr>
            </w:pPr>
            <w:r w:rsidRPr="008B3110">
              <w:rPr>
                <w:rFonts w:ascii="Times New Roman" w:hAnsi="Times New Roman" w:cs="Times New Roman"/>
                <w:sz w:val="24"/>
                <w:szCs w:val="24"/>
              </w:rPr>
              <w:t>4) Программа для ЭВМ «</w:t>
            </w:r>
            <w:r w:rsidRPr="008B3110">
              <w:rPr>
                <w:rFonts w:ascii="Times New Roman" w:hAnsi="Times New Roman" w:cs="Times New Roman"/>
                <w:sz w:val="24"/>
                <w:szCs w:val="24"/>
                <w:lang w:val="kk-KZ"/>
              </w:rPr>
              <w:t>Шешімдерді тексеру</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kk-KZ"/>
              </w:rPr>
              <w:t>Джарасова Г.С., Нурбекова Ж.К.</w:t>
            </w:r>
            <w:r w:rsidRPr="008B3110">
              <w:rPr>
                <w:rFonts w:ascii="Times New Roman" w:hAnsi="Times New Roman" w:cs="Times New Roman"/>
                <w:sz w:val="24"/>
                <w:szCs w:val="24"/>
              </w:rPr>
              <w:t xml:space="preserve"> и др.</w:t>
            </w:r>
            <w:r w:rsidRPr="008B3110">
              <w:rPr>
                <w:rFonts w:ascii="Times New Roman" w:hAnsi="Times New Roman" w:cs="Times New Roman"/>
                <w:sz w:val="24"/>
                <w:szCs w:val="24"/>
                <w:lang w:val="kk-KZ"/>
              </w:rPr>
              <w:t>.</w:t>
            </w:r>
            <w:r w:rsidRPr="008B3110">
              <w:rPr>
                <w:rFonts w:ascii="Times New Roman" w:hAnsi="Times New Roman" w:cs="Times New Roman"/>
                <w:sz w:val="24"/>
                <w:szCs w:val="24"/>
              </w:rPr>
              <w:t xml:space="preserve">// Свид. O гос.рег. прав на объект авторского права </w:t>
            </w:r>
            <w:r w:rsidRPr="008B3110">
              <w:rPr>
                <w:rFonts w:ascii="Times New Roman" w:hAnsi="Times New Roman" w:cs="Times New Roman"/>
                <w:sz w:val="24"/>
                <w:szCs w:val="24"/>
                <w:lang w:val="kk-KZ"/>
              </w:rPr>
              <w:t>№ 8799 от 13.03.2020г.</w:t>
            </w:r>
          </w:p>
          <w:p w14:paraId="61087A97" w14:textId="09DF8F41" w:rsidR="00B300BC" w:rsidRPr="008B3110" w:rsidRDefault="00B300BC" w:rsidP="00B300BC">
            <w:pPr>
              <w:pStyle w:val="aa"/>
              <w:spacing w:before="0" w:beforeAutospacing="0" w:after="0" w:afterAutospacing="0"/>
              <w:jc w:val="both"/>
              <w:rPr>
                <w:shd w:val="clear" w:color="auto" w:fill="FFFFFF"/>
              </w:rPr>
            </w:pPr>
            <w:r w:rsidRPr="008B3110">
              <w:rPr>
                <w:lang w:val="kk-KZ"/>
              </w:rPr>
              <w:t xml:space="preserve">5) </w:t>
            </w:r>
            <w:r w:rsidRPr="008B3110">
              <w:t>Білім берудегі инновациялық үдерістер жүйесінде педагогтардың кәсіби құзыреттілігін қалыптастыру/ Абыканова Б.Т., Мырзагерейқызы Г., Садырбекова Д.Қ.//</w:t>
            </w:r>
            <w:r w:rsidRPr="008B3110">
              <w:rPr>
                <w:shd w:val="clear" w:color="auto" w:fill="FFFFFF"/>
              </w:rPr>
              <w:t xml:space="preserve"> Вестник ПГУ. Серия Педагогич</w:t>
            </w:r>
            <w:r w:rsidRPr="008B3110">
              <w:rPr>
                <w:shd w:val="clear" w:color="auto" w:fill="FFFFFF"/>
                <w:lang w:val="kk-KZ"/>
              </w:rPr>
              <w:t>е</w:t>
            </w:r>
            <w:r w:rsidRPr="008B3110">
              <w:rPr>
                <w:shd w:val="clear" w:color="auto" w:fill="FFFFFF"/>
              </w:rPr>
              <w:t>ская. 2020. №4. с. 47-58;</w:t>
            </w:r>
          </w:p>
          <w:p w14:paraId="5132CA4F" w14:textId="77777777" w:rsidR="00B300BC" w:rsidRPr="008B3110" w:rsidRDefault="00B300BC" w:rsidP="00B300BC">
            <w:pPr>
              <w:pStyle w:val="aa"/>
              <w:shd w:val="clear" w:color="auto" w:fill="FFFFFF"/>
              <w:spacing w:before="0" w:beforeAutospacing="0" w:after="0" w:afterAutospacing="0"/>
              <w:jc w:val="both"/>
              <w:textAlignment w:val="baseline"/>
              <w:rPr>
                <w:rStyle w:val="previewtxt"/>
                <w:shd w:val="clear" w:color="auto" w:fill="FFFFFF"/>
              </w:rPr>
            </w:pPr>
            <w:r w:rsidRPr="008B3110">
              <w:t>6) Программа для ЭВМ «</w:t>
            </w:r>
            <w:r w:rsidRPr="008B3110">
              <w:rPr>
                <w:rFonts w:eastAsia="Calibri"/>
                <w:bCs/>
              </w:rPr>
              <w:t>Виртуальный практикум по основам программирования</w:t>
            </w:r>
            <w:r w:rsidRPr="008B3110">
              <w:t xml:space="preserve">»/ Шаикова М.М.// Свид. O гос.рег. прав на объект авторского права </w:t>
            </w:r>
            <w:r w:rsidRPr="008B3110">
              <w:rPr>
                <w:lang w:val="kk-KZ"/>
              </w:rPr>
              <w:t>№ 17721 от 19.05.2021г.</w:t>
            </w:r>
          </w:p>
          <w:p w14:paraId="01E57256" w14:textId="500375C5" w:rsidR="00B300BC" w:rsidRPr="008B3110" w:rsidRDefault="00B300BC" w:rsidP="00B300BC">
            <w:pPr>
              <w:jc w:val="both"/>
              <w:rPr>
                <w:rFonts w:ascii="Times New Roman" w:hAnsi="Times New Roman" w:cs="Times New Roman"/>
                <w:color w:val="FF0000"/>
                <w:sz w:val="24"/>
                <w:szCs w:val="24"/>
              </w:rPr>
            </w:pPr>
            <w:r w:rsidRPr="008B3110">
              <w:rPr>
                <w:rFonts w:ascii="Times New Roman" w:hAnsi="Times New Roman" w:cs="Times New Roman"/>
                <w:sz w:val="24"/>
                <w:szCs w:val="24"/>
              </w:rPr>
              <w:t>7) Python тілінде программалау бойынша білім беру жетістігін мульти-критериялды бағалаудың құрылымы</w:t>
            </w:r>
            <w:r w:rsidRPr="008B3110">
              <w:rPr>
                <w:rFonts w:ascii="Times New Roman" w:hAnsi="Times New Roman" w:cs="Times New Roman"/>
                <w:color w:val="000000"/>
                <w:sz w:val="24"/>
                <w:szCs w:val="24"/>
              </w:rPr>
              <w:t>/ Дарибаева К.С.//</w:t>
            </w:r>
            <w:r w:rsidRPr="008B3110">
              <w:rPr>
                <w:rFonts w:ascii="Times New Roman" w:hAnsi="Times New Roman" w:cs="Times New Roman"/>
                <w:sz w:val="24"/>
                <w:szCs w:val="24"/>
              </w:rPr>
              <w:t xml:space="preserve"> </w:t>
            </w:r>
            <w:r w:rsidRPr="008B3110">
              <w:rPr>
                <w:rFonts w:ascii="Times New Roman" w:hAnsi="Times New Roman" w:cs="Times New Roman"/>
                <w:color w:val="000000"/>
                <w:sz w:val="24"/>
                <w:szCs w:val="24"/>
              </w:rPr>
              <w:t>Вестник ПГУ. Серия Педагогическая. 2022. №2. с. 88-98</w:t>
            </w:r>
          </w:p>
          <w:p w14:paraId="45CF59A1" w14:textId="77777777" w:rsidR="00B300BC" w:rsidRPr="008B3110" w:rsidRDefault="00B300BC" w:rsidP="00B300BC">
            <w:pPr>
              <w:jc w:val="both"/>
              <w:rPr>
                <w:rFonts w:ascii="Times New Roman" w:hAnsi="Times New Roman" w:cs="Times New Roman"/>
                <w:color w:val="000000"/>
                <w:sz w:val="24"/>
                <w:szCs w:val="24"/>
              </w:rPr>
            </w:pPr>
            <w:r w:rsidRPr="008B3110">
              <w:rPr>
                <w:rFonts w:ascii="Times New Roman" w:hAnsi="Times New Roman" w:cs="Times New Roman"/>
                <w:sz w:val="24"/>
                <w:szCs w:val="24"/>
              </w:rPr>
              <w:t>8) Жоғары оқу орындарының техникалық мамандықтарында физика курсын оқыту процесінде студенттердің жобалық іс-әрекетін дамыту</w:t>
            </w:r>
            <w:r w:rsidRPr="008B3110">
              <w:rPr>
                <w:rFonts w:ascii="Times New Roman" w:hAnsi="Times New Roman" w:cs="Times New Roman"/>
                <w:color w:val="000000"/>
                <w:sz w:val="24"/>
                <w:szCs w:val="24"/>
              </w:rPr>
              <w:t>/Искакова А.Б., Туяков Е.А., Зейтова Ш.//</w:t>
            </w:r>
            <w:r w:rsidRPr="008B3110">
              <w:rPr>
                <w:rFonts w:ascii="Times New Roman" w:hAnsi="Times New Roman" w:cs="Times New Roman"/>
                <w:sz w:val="24"/>
                <w:szCs w:val="24"/>
              </w:rPr>
              <w:t xml:space="preserve"> В</w:t>
            </w:r>
            <w:r w:rsidRPr="008B3110">
              <w:rPr>
                <w:rFonts w:ascii="Times New Roman" w:hAnsi="Times New Roman" w:cs="Times New Roman"/>
                <w:color w:val="000000"/>
                <w:sz w:val="24"/>
                <w:szCs w:val="24"/>
              </w:rPr>
              <w:t xml:space="preserve">естник Торайгыров Университет. </w:t>
            </w:r>
            <w:r w:rsidRPr="008B3110">
              <w:rPr>
                <w:rFonts w:ascii="Times New Roman" w:hAnsi="Times New Roman" w:cs="Times New Roman"/>
                <w:sz w:val="24"/>
                <w:szCs w:val="24"/>
                <w:shd w:val="clear" w:color="auto" w:fill="FFFFFF"/>
              </w:rPr>
              <w:t>Серия Педагогич</w:t>
            </w:r>
            <w:r w:rsidRPr="008B3110">
              <w:rPr>
                <w:rFonts w:ascii="Times New Roman" w:hAnsi="Times New Roman" w:cs="Times New Roman"/>
                <w:sz w:val="24"/>
                <w:szCs w:val="24"/>
                <w:shd w:val="clear" w:color="auto" w:fill="FFFFFF"/>
                <w:lang w:val="kk-KZ"/>
              </w:rPr>
              <w:t>е</w:t>
            </w:r>
            <w:r w:rsidRPr="008B3110">
              <w:rPr>
                <w:rFonts w:ascii="Times New Roman" w:hAnsi="Times New Roman" w:cs="Times New Roman"/>
                <w:sz w:val="24"/>
                <w:szCs w:val="24"/>
                <w:shd w:val="clear" w:color="auto" w:fill="FFFFFF"/>
              </w:rPr>
              <w:t>ская. 2022.</w:t>
            </w:r>
            <w:r w:rsidRPr="008B3110">
              <w:rPr>
                <w:rFonts w:ascii="Times New Roman" w:hAnsi="Times New Roman" w:cs="Times New Roman"/>
                <w:color w:val="000000"/>
                <w:sz w:val="24"/>
                <w:szCs w:val="24"/>
              </w:rPr>
              <w:t xml:space="preserve"> №3. 2022 с. 120-134</w:t>
            </w:r>
          </w:p>
          <w:p w14:paraId="3DB9E813" w14:textId="77777777" w:rsidR="00B300BC" w:rsidRPr="008B3110" w:rsidRDefault="00B300BC" w:rsidP="00B300BC">
            <w:pPr>
              <w:jc w:val="both"/>
              <w:rPr>
                <w:rFonts w:ascii="Times New Roman" w:hAnsi="Times New Roman" w:cs="Times New Roman"/>
                <w:color w:val="000000"/>
                <w:sz w:val="24"/>
                <w:szCs w:val="24"/>
                <w:lang w:val="kk-KZ"/>
              </w:rPr>
            </w:pPr>
            <w:r w:rsidRPr="008B3110">
              <w:rPr>
                <w:rFonts w:ascii="Times New Roman" w:hAnsi="Times New Roman" w:cs="Times New Roman"/>
                <w:color w:val="000000"/>
                <w:sz w:val="24"/>
                <w:szCs w:val="24"/>
              </w:rPr>
              <w:t xml:space="preserve">9) Машиналық оқыту және деректерді талдау: </w:t>
            </w:r>
            <w:r w:rsidR="00150E65" w:rsidRPr="008B3110">
              <w:rPr>
                <w:rFonts w:ascii="Times New Roman" w:hAnsi="Times New Roman" w:cs="Times New Roman"/>
                <w:color w:val="000000"/>
                <w:sz w:val="24"/>
                <w:szCs w:val="24"/>
                <w:lang w:val="kk-KZ"/>
              </w:rPr>
              <w:t>учебно</w:t>
            </w:r>
            <w:r w:rsidR="00150E65" w:rsidRPr="008B3110">
              <w:rPr>
                <w:rFonts w:ascii="Times New Roman" w:hAnsi="Times New Roman" w:cs="Times New Roman"/>
                <w:color w:val="000000"/>
                <w:sz w:val="24"/>
                <w:szCs w:val="24"/>
              </w:rPr>
              <w:t>-методическое пособие</w:t>
            </w:r>
            <w:r w:rsidRPr="008B3110">
              <w:rPr>
                <w:rFonts w:ascii="Times New Roman" w:hAnsi="Times New Roman" w:cs="Times New Roman"/>
                <w:color w:val="000000"/>
                <w:sz w:val="24"/>
                <w:szCs w:val="24"/>
              </w:rPr>
              <w:t>/ А. К. Жумадиллаева, Н. А. Алимбекова//Павлодар : Toraighyrov University, 2022. –140 б.а.</w:t>
            </w:r>
          </w:p>
          <w:p w14:paraId="78742330" w14:textId="5A54D2C0" w:rsidR="00BF0D2C" w:rsidRPr="008B3110" w:rsidRDefault="00BF0D2C" w:rsidP="00B300BC">
            <w:pPr>
              <w:jc w:val="both"/>
              <w:rPr>
                <w:rFonts w:ascii="Times New Roman" w:hAnsi="Times New Roman" w:cs="Times New Roman"/>
                <w:color w:val="000000"/>
                <w:sz w:val="24"/>
                <w:szCs w:val="24"/>
                <w:lang w:val="kk-KZ"/>
              </w:rPr>
            </w:pPr>
            <w:r w:rsidRPr="008B3110">
              <w:rPr>
                <w:rFonts w:ascii="Times New Roman" w:hAnsi="Times New Roman" w:cs="Times New Roman"/>
                <w:color w:val="000000"/>
                <w:sz w:val="24"/>
                <w:szCs w:val="24"/>
                <w:lang w:val="kk-KZ"/>
              </w:rPr>
              <w:t xml:space="preserve">10) </w:t>
            </w:r>
            <w:r w:rsidR="00C0576E" w:rsidRPr="008B3110">
              <w:rPr>
                <w:rFonts w:ascii="Times New Roman" w:hAnsi="Times New Roman" w:cs="Times New Roman"/>
                <w:iCs/>
                <w:spacing w:val="2"/>
                <w:sz w:val="24"/>
                <w:szCs w:val="24"/>
                <w:lang w:val="uk-UA"/>
              </w:rPr>
              <w:t>«ІТ</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uk-UA"/>
              </w:rPr>
              <w:t>құзырлылы</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uk-UA"/>
              </w:rPr>
              <w:t>білім алушыларды</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uk-UA"/>
              </w:rPr>
              <w:t>дайындауда</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kk-KZ"/>
              </w:rPr>
              <w:t>жасырын</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kk-KZ"/>
              </w:rPr>
              <w:t>бағалауды</w:t>
            </w:r>
            <w:r w:rsidR="00C0576E" w:rsidRPr="008B3110">
              <w:rPr>
                <w:rFonts w:ascii="Times New Roman" w:hAnsi="Times New Roman" w:cs="Times New Roman"/>
                <w:iCs/>
                <w:spacing w:val="2"/>
                <w:sz w:val="24"/>
                <w:szCs w:val="24"/>
                <w:lang w:val="pl-PL"/>
              </w:rPr>
              <w:t xml:space="preserve"> </w:t>
            </w:r>
            <w:r w:rsidR="00C0576E" w:rsidRPr="008B3110">
              <w:rPr>
                <w:rFonts w:ascii="Times New Roman" w:hAnsi="Times New Roman" w:cs="Times New Roman"/>
                <w:iCs/>
                <w:spacing w:val="2"/>
                <w:sz w:val="24"/>
                <w:szCs w:val="24"/>
                <w:lang w:val="kk-KZ"/>
              </w:rPr>
              <w:t xml:space="preserve">пайдалану» </w:t>
            </w:r>
            <w:r w:rsidR="00C0576E" w:rsidRPr="008B311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00C0576E" w:rsidRPr="008B3110">
              <w:rPr>
                <w:rFonts w:ascii="Times New Roman" w:hAnsi="Times New Roman" w:cs="Times New Roman"/>
                <w:iCs/>
                <w:sz w:val="24"/>
                <w:szCs w:val="24"/>
                <w:lang w:val="kk-KZ"/>
              </w:rPr>
              <w:t>//</w:t>
            </w:r>
            <w:r w:rsidR="00C0576E" w:rsidRPr="008B3110">
              <w:rPr>
                <w:rFonts w:ascii="Times New Roman" w:hAnsi="Times New Roman" w:cs="Times New Roman"/>
                <w:bCs/>
                <w:iCs/>
                <w:color w:val="000000"/>
                <w:sz w:val="24"/>
                <w:szCs w:val="24"/>
                <w:lang w:val="kk-KZ" w:eastAsia="ru-RU"/>
              </w:rPr>
              <w:t xml:space="preserve">, </w:t>
            </w:r>
            <w:r w:rsidR="00C0576E" w:rsidRPr="008B311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00C0576E" w:rsidRPr="008B3110">
              <w:rPr>
                <w:rFonts w:ascii="Times New Roman" w:hAnsi="Times New Roman" w:cs="Times New Roman"/>
                <w:sz w:val="24"/>
                <w:szCs w:val="24"/>
                <w:shd w:val="clear" w:color="auto" w:fill="FFFFFF"/>
                <w:lang w:val="kk-KZ"/>
              </w:rPr>
              <w:t>Б.246-257, https://doi.org/10.32014/2023.2518-1467.589</w:t>
            </w:r>
          </w:p>
          <w:p w14:paraId="650BB8CB" w14:textId="5FFDBD58" w:rsidR="0079218A" w:rsidRPr="008B3110" w:rsidRDefault="0079218A" w:rsidP="0079218A">
            <w:pPr>
              <w:tabs>
                <w:tab w:val="left" w:pos="567"/>
              </w:tabs>
              <w:jc w:val="both"/>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lang w:val="kk-KZ"/>
              </w:rPr>
              <w:t>1</w:t>
            </w:r>
            <w:r w:rsidR="00C0576E" w:rsidRPr="008B3110">
              <w:rPr>
                <w:rFonts w:ascii="Times New Roman" w:hAnsi="Times New Roman" w:cs="Times New Roman"/>
                <w:sz w:val="24"/>
                <w:szCs w:val="24"/>
                <w:lang w:val="kk-KZ"/>
              </w:rPr>
              <w:t>1</w:t>
            </w:r>
            <w:r w:rsidRPr="008B3110">
              <w:rPr>
                <w:rFonts w:ascii="Times New Roman" w:hAnsi="Times New Roman" w:cs="Times New Roman"/>
                <w:sz w:val="24"/>
                <w:szCs w:val="24"/>
                <w:lang w:val="kk-KZ"/>
              </w:rPr>
              <w:t xml:space="preserve">) </w:t>
            </w:r>
            <w:r w:rsidRPr="008B311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8B3110">
              <w:rPr>
                <w:rFonts w:ascii="Times New Roman" w:hAnsi="Times New Roman" w:cs="Times New Roman"/>
                <w:sz w:val="24"/>
                <w:szCs w:val="24"/>
                <w:lang w:val="kk-KZ"/>
              </w:rPr>
              <w:t xml:space="preserve">/ Оспанова Н.Н., Токжигитова Н.К., Джарасова Г.С., </w:t>
            </w:r>
            <w:r w:rsidRPr="008B3110">
              <w:rPr>
                <w:rFonts w:ascii="Times New Roman" w:hAnsi="Times New Roman" w:cs="Times New Roman"/>
                <w:bCs/>
                <w:sz w:val="24"/>
                <w:szCs w:val="24"/>
                <w:lang w:val="kk-KZ"/>
              </w:rPr>
              <w:t>Дж. Kaраджа</w:t>
            </w:r>
            <w:r w:rsidRPr="008B3110">
              <w:rPr>
                <w:rFonts w:ascii="Times New Roman" w:hAnsi="Times New Roman" w:cs="Times New Roman"/>
                <w:sz w:val="24"/>
                <w:szCs w:val="24"/>
                <w:lang w:val="kk-KZ"/>
              </w:rPr>
              <w:t xml:space="preserve">, Садыкова А.О. - </w:t>
            </w:r>
            <w:r w:rsidRPr="008B311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2EAB838F" w14:textId="0B73C16E" w:rsidR="0079218A" w:rsidRPr="008B3110" w:rsidRDefault="0079218A" w:rsidP="0079218A">
            <w:pPr>
              <w:pStyle w:val="af1"/>
              <w:shd w:val="clear" w:color="auto" w:fill="FFFFFF"/>
              <w:spacing w:before="0" w:beforeAutospacing="0" w:after="0" w:afterAutospacing="0"/>
              <w:jc w:val="both"/>
              <w:textAlignment w:val="baseline"/>
            </w:pPr>
            <w:r w:rsidRPr="008B3110">
              <w:t>1</w:t>
            </w:r>
            <w:r w:rsidR="00C0576E" w:rsidRPr="008B3110">
              <w:t>2</w:t>
            </w:r>
            <w:r w:rsidRPr="008B3110">
              <w:rPr>
                <w:lang w:val="kk-KZ"/>
              </w:rPr>
              <w:t xml:space="preserve">) </w:t>
            </w:r>
            <w:r w:rsidRPr="008B3110">
              <w:rPr>
                <w:shd w:val="clear" w:color="auto" w:fill="FFFFFF"/>
              </w:rPr>
              <w:t>Педагогические основы использования технологии геймификации по дисциплине «Информатика»</w:t>
            </w:r>
            <w:r w:rsidRPr="008B3110">
              <w:rPr>
                <w:lang w:val="kk-KZ"/>
              </w:rPr>
              <w:t xml:space="preserve"> /</w:t>
            </w:r>
            <w:r w:rsidRPr="008B3110">
              <w:rPr>
                <w:shd w:val="clear" w:color="auto" w:fill="FFFFFF"/>
              </w:rPr>
              <w:t xml:space="preserve"> А.О.Садыкова, А. Н.Токжигитова, Н.Н.Оспанова</w:t>
            </w:r>
            <w:r w:rsidRPr="008B3110">
              <w:rPr>
                <w:shd w:val="clear" w:color="auto" w:fill="FFFFFF"/>
                <w:lang w:val="kk-KZ"/>
              </w:rPr>
              <w:t>/ Вестник Атырауского университета, Педагогические науки, №3 (74), 2024, с. 142-154, https://doi.org/10.47649/vau.24.v74.i3.13</w:t>
            </w:r>
          </w:p>
          <w:p w14:paraId="04E2DF9E" w14:textId="3F195371" w:rsidR="0079218A" w:rsidRPr="008B3110" w:rsidRDefault="0079218A" w:rsidP="0079218A">
            <w:pPr>
              <w:pStyle w:val="af1"/>
              <w:spacing w:before="0" w:beforeAutospacing="0" w:after="0" w:afterAutospacing="0"/>
              <w:jc w:val="both"/>
              <w:rPr>
                <w:shd w:val="clear" w:color="auto" w:fill="FFFFFF"/>
                <w:lang w:val="kk-KZ"/>
              </w:rPr>
            </w:pPr>
            <w:r w:rsidRPr="008B3110">
              <w:t>1</w:t>
            </w:r>
            <w:r w:rsidR="00C0576E" w:rsidRPr="008B3110">
              <w:t>3</w:t>
            </w:r>
            <w:r w:rsidRPr="008B3110">
              <w:t>) Кәсіптік бағдарлау жұмысына арналған ақпараттық жүйенің мәліметтер қорының жүзеге асырылуы</w:t>
            </w:r>
            <w:r w:rsidRPr="008B3110">
              <w:rPr>
                <w:lang w:val="kk-KZ"/>
              </w:rPr>
              <w:t>/</w:t>
            </w:r>
            <w:r w:rsidRPr="008B3110">
              <w:rPr>
                <w:shd w:val="clear" w:color="auto" w:fill="FFFFFF"/>
              </w:rPr>
              <w:t xml:space="preserve"> Оспанова Н.Н., Токжигитова Н.К., Байжуманов С.Д. Самуратов А.Т. Бектурсын А.Ж.</w:t>
            </w:r>
            <w:r w:rsidRPr="008B3110">
              <w:rPr>
                <w:lang w:val="kk-KZ"/>
              </w:rPr>
              <w:t xml:space="preserve"> /</w:t>
            </w:r>
            <w:r w:rsidRPr="008B3110">
              <w:rPr>
                <w:shd w:val="clear" w:color="auto" w:fill="FFFFFF"/>
                <w:lang w:val="kk-KZ"/>
              </w:rPr>
              <w:t xml:space="preserve"> ҚазККА Хабаршысы № 5 (134), 2024, с. 269-276, 2024</w:t>
            </w:r>
          </w:p>
          <w:p w14:paraId="0EA95BA3" w14:textId="77777777" w:rsidR="0079218A" w:rsidRPr="008B3110" w:rsidRDefault="0079218A" w:rsidP="0079218A">
            <w:pPr>
              <w:pStyle w:val="af1"/>
              <w:spacing w:before="0" w:beforeAutospacing="0" w:after="0" w:afterAutospacing="0"/>
              <w:jc w:val="both"/>
              <w:rPr>
                <w:shd w:val="clear" w:color="auto" w:fill="FFFFFF"/>
                <w:lang w:val="kk-KZ"/>
              </w:rPr>
            </w:pPr>
            <w:r w:rsidRPr="008B3110">
              <w:rPr>
                <w:shd w:val="clear" w:color="auto" w:fill="FFFFFF"/>
                <w:lang w:val="aa-ET"/>
              </w:rPr>
              <w:t> </w:t>
            </w:r>
            <w:hyperlink r:id="rId14" w:history="1">
              <w:r w:rsidRPr="008B3110">
                <w:rPr>
                  <w:rStyle w:val="a5"/>
                  <w:shd w:val="clear" w:color="auto" w:fill="FFFFFF"/>
                  <w:lang w:val="aa-ET"/>
                </w:rPr>
                <w:t>https://doi.org/10.52167/1609-1817-2024-134-5-269-277</w:t>
              </w:r>
            </w:hyperlink>
          </w:p>
          <w:p w14:paraId="4AB2027E" w14:textId="77777777" w:rsidR="00F33FE4" w:rsidRPr="008B3110" w:rsidRDefault="00160CA9" w:rsidP="008E1D91">
            <w:pPr>
              <w:pStyle w:val="a8"/>
              <w:jc w:val="both"/>
              <w:rPr>
                <w:lang w:val="kk-KZ" w:eastAsia="ru-RU"/>
              </w:rPr>
            </w:pPr>
            <w:r w:rsidRPr="008B3110">
              <w:rPr>
                <w:lang w:val="aa-ET"/>
              </w:rPr>
              <w:t xml:space="preserve">14) </w:t>
            </w:r>
            <w:r w:rsidRPr="008B3110">
              <w:rPr>
                <w:lang w:val="kk-KZ"/>
              </w:rPr>
              <w:t>Білім беруде геймификация технологиясын қолданудың әдістемелік негіздері: оқу-әдістемелік құрал</w:t>
            </w:r>
            <w:r w:rsidRPr="008B3110">
              <w:rPr>
                <w:shd w:val="clear" w:color="auto" w:fill="FFFFFF"/>
                <w:lang w:val="kk-KZ"/>
              </w:rPr>
              <w:t>/</w:t>
            </w:r>
            <w:r w:rsidRPr="008B3110">
              <w:rPr>
                <w:lang w:val="kk-KZ"/>
              </w:rPr>
              <w:t xml:space="preserve"> Н.К.Токжигитова, Н.Н.Оспанова, С.Д.Байжуманов, А.Н.Токжигитова, А.О.Садыкова, А.А.Төлепберген</w:t>
            </w:r>
            <w:r w:rsidRPr="008B3110">
              <w:rPr>
                <w:shd w:val="clear" w:color="auto" w:fill="FFFFFF"/>
                <w:lang w:val="kk-KZ"/>
              </w:rPr>
              <w:t>/</w:t>
            </w:r>
            <w:r w:rsidRPr="008B3110">
              <w:rPr>
                <w:bCs/>
                <w:lang w:val="kk-KZ"/>
              </w:rPr>
              <w:t xml:space="preserve"> Павлодар: Toraighyrov University, 2024. –117 б.а.</w:t>
            </w:r>
            <w:r w:rsidRPr="008B3110">
              <w:rPr>
                <w:bCs/>
                <w:lang w:val="aa-ET"/>
              </w:rPr>
              <w:t xml:space="preserve">, </w:t>
            </w:r>
            <w:r w:rsidRPr="008B3110">
              <w:rPr>
                <w:lang w:val="kk-KZ" w:eastAsia="ru-RU"/>
              </w:rPr>
              <w:t>ISBN</w:t>
            </w:r>
            <w:r w:rsidRPr="008B3110">
              <w:rPr>
                <w:lang w:val="kk-KZ" w:eastAsia="ru-RU"/>
              </w:rPr>
              <w:tab/>
              <w:t>978-601-345-572-3</w:t>
            </w:r>
          </w:p>
          <w:p w14:paraId="2A166AD3" w14:textId="77777777" w:rsidR="003D1C90" w:rsidRPr="008B3110" w:rsidRDefault="003D1C90" w:rsidP="003D1C90">
            <w:pPr>
              <w:tabs>
                <w:tab w:val="left" w:pos="567"/>
              </w:tabs>
              <w:jc w:val="both"/>
              <w:rPr>
                <w:rFonts w:ascii="Times New Roman" w:hAnsi="Times New Roman" w:cs="Times New Roman"/>
                <w:i/>
                <w:iCs/>
                <w:sz w:val="24"/>
                <w:szCs w:val="24"/>
                <w:lang w:val="kk-KZ"/>
              </w:rPr>
            </w:pPr>
            <w:r w:rsidRPr="008B3110">
              <w:rPr>
                <w:rFonts w:ascii="Times New Roman" w:hAnsi="Times New Roman" w:cs="Times New Roman"/>
                <w:sz w:val="24"/>
                <w:szCs w:val="24"/>
                <w:lang w:val="kk-KZ" w:eastAsia="ru-RU"/>
              </w:rPr>
              <w:t>15)</w:t>
            </w:r>
            <w:r w:rsidRPr="008B3110">
              <w:rPr>
                <w:b/>
                <w:bCs/>
                <w:lang w:val="kk-KZ" w:eastAsia="ru-RU"/>
              </w:rPr>
              <w:t xml:space="preserve"> </w:t>
            </w:r>
            <w:r w:rsidRPr="008B3110">
              <w:rPr>
                <w:rFonts w:ascii="Times New Roman" w:hAnsi="Times New Roman" w:cs="Times New Roman"/>
                <w:sz w:val="24"/>
                <w:szCs w:val="24"/>
                <w:lang w:val="kk-KZ"/>
              </w:rPr>
              <w:t xml:space="preserve">IT дағдыларды қалыптастыруда геймификация технологиясының рөлі/ Төлепберген А., Оспанова Н.Н., Токжигитова Н.К./ Академик Қаныш Сәтбаевтың 125 жылдығына арналған «XХІV Сәтбаев оқулары» атты халықаралық ғылыми конференциясының материалдары – Павлодар, 2024 – Т.XI. – б. 346-352, </w:t>
            </w:r>
          </w:p>
          <w:p w14:paraId="116BA85C" w14:textId="77777777" w:rsidR="003D1C90" w:rsidRPr="008B3110" w:rsidRDefault="005C1D7D" w:rsidP="003D1C90">
            <w:pPr>
              <w:pStyle w:val="a8"/>
              <w:jc w:val="both"/>
              <w:rPr>
                <w:rStyle w:val="a5"/>
                <w:lang w:val="kk-KZ"/>
              </w:rPr>
            </w:pPr>
            <w:hyperlink r:id="rId15" w:history="1">
              <w:r w:rsidR="003D1C90" w:rsidRPr="008B3110">
                <w:rPr>
                  <w:rStyle w:val="a5"/>
                  <w:lang w:val="kk-KZ"/>
                </w:rPr>
                <w:t>https://www.sci-conf.tou.edu.kz/archiv.php?lang=rus</w:t>
              </w:r>
            </w:hyperlink>
          </w:p>
          <w:p w14:paraId="4612A153" w14:textId="77777777" w:rsidR="00DC347F" w:rsidRPr="008B3110" w:rsidRDefault="00DC347F" w:rsidP="00DC347F">
            <w:pPr>
              <w:jc w:val="both"/>
              <w:rPr>
                <w:rStyle w:val="a5"/>
                <w:shd w:val="clear" w:color="auto" w:fill="FFFFFF"/>
                <w:lang w:val="kk-KZ"/>
              </w:rPr>
            </w:pPr>
            <w:r w:rsidRPr="008B3110">
              <w:rPr>
                <w:rFonts w:ascii="Times New Roman" w:hAnsi="Times New Roman" w:cs="Times New Roman"/>
                <w:sz w:val="24"/>
                <w:szCs w:val="24"/>
                <w:lang w:val="kk-KZ"/>
              </w:rPr>
              <w:t xml:space="preserve">16) </w:t>
            </w:r>
            <w:r w:rsidRPr="008B3110">
              <w:rPr>
                <w:rFonts w:ascii="Times New Roman" w:eastAsia="Times New Roman" w:hAnsi="Times New Roman" w:cs="Times New Roman"/>
                <w:bCs/>
                <w:sz w:val="24"/>
                <w:szCs w:val="24"/>
                <w:lang w:val="kk-KZ" w:eastAsia="ru-RU"/>
              </w:rPr>
              <w:t>Геймификацияланған онлайн-платформалардың оқытудағы тиімділігі</w:t>
            </w:r>
            <w:r w:rsidRPr="008B3110">
              <w:rPr>
                <w:rFonts w:ascii="Times New Roman" w:hAnsi="Times New Roman" w:cs="Times New Roman"/>
                <w:bCs/>
                <w:sz w:val="24"/>
                <w:szCs w:val="24"/>
                <w:lang w:val="kk-KZ"/>
              </w:rPr>
              <w:t>/Токжигитова</w:t>
            </w:r>
            <w:r w:rsidRPr="008B3110">
              <w:rPr>
                <w:rFonts w:ascii="Times New Roman" w:hAnsi="Times New Roman" w:cs="Times New Roman"/>
                <w:sz w:val="24"/>
                <w:szCs w:val="24"/>
                <w:lang w:val="kk-KZ"/>
              </w:rPr>
              <w:t xml:space="preserve"> Н.К., Джарасова Т./</w:t>
            </w:r>
            <w:r w:rsidRPr="008B3110">
              <w:rPr>
                <w:rFonts w:ascii="Times New Roman" w:hAnsi="Times New Roman" w:cs="Times New Roman"/>
                <w:color w:val="000000"/>
                <w:sz w:val="24"/>
                <w:szCs w:val="24"/>
                <w:lang w:val="kk-KZ" w:eastAsia="ru-RU"/>
              </w:rPr>
              <w:t xml:space="preserve">«XVI Торайғыров оқулары» атты Халықаралық ғылыми-тәжірибелік </w:t>
            </w:r>
            <w:r w:rsidRPr="008B3110">
              <w:rPr>
                <w:rFonts w:ascii="Times New Roman" w:hAnsi="Times New Roman" w:cs="Times New Roman"/>
                <w:sz w:val="24"/>
                <w:szCs w:val="24"/>
                <w:lang w:val="kk-KZ"/>
              </w:rPr>
              <w:t xml:space="preserve">конференцияның мақалалар жинағы – Павлодар, 2024 – Т.VI. – б. 340-345. </w:t>
            </w:r>
            <w:r w:rsidRPr="008B3110">
              <w:rPr>
                <w:rFonts w:ascii="Times New Roman" w:hAnsi="Times New Roman" w:cs="Times New Roman"/>
                <w:sz w:val="24"/>
                <w:szCs w:val="24"/>
                <w:lang w:val="kk-KZ"/>
              </w:rPr>
              <w:fldChar w:fldCharType="begin"/>
            </w:r>
            <w:r w:rsidRPr="008B3110">
              <w:rPr>
                <w:rFonts w:ascii="Times New Roman" w:hAnsi="Times New Roman" w:cs="Times New Roman"/>
                <w:sz w:val="24"/>
                <w:szCs w:val="24"/>
                <w:lang w:val="kk-KZ"/>
              </w:rPr>
              <w:instrText>HYPERLINK "https://www.sci-conf.tou.edu.kz/archiv"</w:instrText>
            </w:r>
            <w:r w:rsidRPr="008B3110">
              <w:rPr>
                <w:rFonts w:ascii="Times New Roman" w:hAnsi="Times New Roman" w:cs="Times New Roman"/>
                <w:sz w:val="24"/>
                <w:szCs w:val="24"/>
                <w:lang w:val="kk-KZ"/>
              </w:rPr>
              <w:fldChar w:fldCharType="separate"/>
            </w:r>
            <w:r w:rsidRPr="008B3110">
              <w:rPr>
                <w:rStyle w:val="a5"/>
                <w:rFonts w:ascii="Times New Roman" w:hAnsi="Times New Roman" w:cs="Times New Roman"/>
                <w:sz w:val="24"/>
                <w:szCs w:val="24"/>
                <w:lang w:val="kk-KZ"/>
              </w:rPr>
              <w:t>https://www.sci-conf.tou.edu.kz/archiv.php?lang=rus</w:t>
            </w:r>
          </w:p>
          <w:p w14:paraId="53C3B814" w14:textId="77777777" w:rsidR="00DC347F" w:rsidRPr="008B3110" w:rsidRDefault="00DC347F" w:rsidP="00DC347F">
            <w:pPr>
              <w:jc w:val="both"/>
              <w:rPr>
                <w:rFonts w:ascii="Times New Roman" w:hAnsi="Times New Roman" w:cs="Times New Roman"/>
                <w:bCs/>
                <w:color w:val="4472C4" w:themeColor="accent5"/>
                <w:sz w:val="24"/>
                <w:szCs w:val="24"/>
                <w:lang w:val="kk-KZ"/>
              </w:rPr>
            </w:pPr>
            <w:r w:rsidRPr="008B3110">
              <w:rPr>
                <w:rFonts w:ascii="Times New Roman" w:hAnsi="Times New Roman" w:cs="Times New Roman"/>
                <w:sz w:val="24"/>
                <w:szCs w:val="24"/>
                <w:lang w:val="kk-KZ"/>
              </w:rPr>
              <w:fldChar w:fldCharType="end"/>
            </w:r>
            <w:r w:rsidRPr="008B3110">
              <w:rPr>
                <w:rFonts w:ascii="Times New Roman" w:hAnsi="Times New Roman" w:cs="Times New Roman"/>
                <w:sz w:val="24"/>
                <w:szCs w:val="24"/>
              </w:rPr>
              <w:t xml:space="preserve">17) </w:t>
            </w:r>
            <w:r w:rsidRPr="008B3110">
              <w:rPr>
                <w:rFonts w:ascii="Times New Roman" w:hAnsi="Times New Roman" w:cs="Times New Roman"/>
                <w:bCs/>
                <w:sz w:val="24"/>
                <w:szCs w:val="24"/>
                <w:lang w:val="kk-KZ"/>
              </w:rPr>
              <w:t xml:space="preserve">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w:t>
            </w:r>
            <w:hyperlink r:id="rId16" w:history="1">
              <w:r w:rsidRPr="008B3110">
                <w:rPr>
                  <w:rStyle w:val="a5"/>
                  <w:rFonts w:ascii="Times New Roman" w:hAnsi="Times New Roman" w:cs="Times New Roman"/>
                  <w:bCs/>
                  <w:sz w:val="24"/>
                  <w:szCs w:val="24"/>
                  <w:lang w:val="kk-KZ"/>
                </w:rPr>
                <w:t>https://doi.org/10.48081/IKQV3467</w:t>
              </w:r>
            </w:hyperlink>
          </w:p>
          <w:p w14:paraId="1679C9AF" w14:textId="77777777" w:rsidR="00DC347F" w:rsidRPr="008B3110" w:rsidRDefault="00DC347F" w:rsidP="00DC347F">
            <w:pPr>
              <w:jc w:val="both"/>
              <w:rPr>
                <w:rFonts w:ascii="Times New Roman" w:hAnsi="Times New Roman" w:cs="Times New Roman"/>
                <w:color w:val="4472C4" w:themeColor="accent5"/>
                <w:sz w:val="24"/>
                <w:szCs w:val="24"/>
                <w:lang w:val="kk-KZ"/>
              </w:rPr>
            </w:pPr>
            <w:r w:rsidRPr="008B3110">
              <w:rPr>
                <w:rFonts w:ascii="Times New Roman" w:hAnsi="Times New Roman" w:cs="Times New Roman"/>
                <w:bCs/>
                <w:sz w:val="24"/>
                <w:szCs w:val="24"/>
                <w:lang w:val="kk-KZ"/>
              </w:rPr>
              <w:t>18) Қазақстанның жоғары оқу орындарының мысалында бейресми білім беруді дамыту мәселелері</w:t>
            </w:r>
            <w:r w:rsidRPr="008B3110">
              <w:rPr>
                <w:rFonts w:ascii="Times New Roman" w:hAnsi="Times New Roman" w:cs="Times New Roman"/>
                <w:color w:val="000000"/>
                <w:sz w:val="24"/>
                <w:szCs w:val="24"/>
                <w:lang w:val="kk-KZ"/>
              </w:rPr>
              <w:t xml:space="preserve">/Куанышева Р.С., Оспанова Н.Н., Каирбаева А.К., Токжигитова Н.К./Торайғыров университетінің </w:t>
            </w:r>
            <w:r w:rsidRPr="008B3110">
              <w:rPr>
                <w:rFonts w:ascii="Times New Roman" w:hAnsi="Times New Roman" w:cs="Times New Roman"/>
                <w:sz w:val="24"/>
                <w:szCs w:val="24"/>
                <w:shd w:val="clear" w:color="auto" w:fill="FFFFFF"/>
                <w:lang w:val="kk-KZ"/>
              </w:rPr>
              <w:t xml:space="preserve">хабаршысы. Педагогикалық серия, №1 (2025), </w:t>
            </w:r>
            <w:r w:rsidRPr="008B3110">
              <w:rPr>
                <w:rFonts w:ascii="Times New Roman" w:hAnsi="Times New Roman" w:cs="Times New Roman"/>
                <w:color w:val="000000"/>
                <w:sz w:val="24"/>
                <w:szCs w:val="24"/>
                <w:lang w:val="kk-KZ"/>
              </w:rPr>
              <w:t xml:space="preserve">б. 325-337, </w:t>
            </w:r>
            <w:hyperlink r:id="rId17" w:history="1">
              <w:r w:rsidRPr="008B3110">
                <w:rPr>
                  <w:rStyle w:val="a5"/>
                  <w:rFonts w:ascii="Times New Roman" w:hAnsi="Times New Roman" w:cs="Times New Roman"/>
                  <w:sz w:val="24"/>
                  <w:szCs w:val="24"/>
                  <w:lang w:val="kk-KZ"/>
                </w:rPr>
                <w:t>https://doi.org/10.48081/MDSG4237</w:t>
              </w:r>
            </w:hyperlink>
          </w:p>
          <w:p w14:paraId="0465F9E3" w14:textId="1802D739" w:rsidR="009067FB" w:rsidRPr="008B3110" w:rsidRDefault="00DC347F" w:rsidP="00211450">
            <w:pPr>
              <w:jc w:val="both"/>
              <w:rPr>
                <w:lang w:val="aa-ET"/>
              </w:rPr>
            </w:pPr>
            <w:r w:rsidRPr="008B3110">
              <w:rPr>
                <w:rFonts w:ascii="Times New Roman" w:hAnsi="Times New Roman" w:cs="Times New Roman"/>
                <w:bCs/>
                <w:sz w:val="24"/>
                <w:szCs w:val="24"/>
                <w:lang w:val="kk-KZ"/>
              </w:rPr>
              <w:t xml:space="preserve">19) 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Pr="008B3110">
              <w:rPr>
                <w:rFonts w:ascii="Times New Roman" w:hAnsi="Times New Roman" w:cs="Times New Roman"/>
                <w:sz w:val="24"/>
                <w:szCs w:val="24"/>
                <w:lang w:val="kk-KZ"/>
              </w:rPr>
              <w:t>мақалалар жинағы – Павлодар, 2025. (</w:t>
            </w:r>
            <w:r w:rsidR="006C52C6" w:rsidRPr="008B3110">
              <w:rPr>
                <w:rFonts w:ascii="Times New Roman" w:hAnsi="Times New Roman" w:cs="Times New Roman"/>
                <w:sz w:val="24"/>
                <w:szCs w:val="24"/>
                <w:lang w:val="kk-KZ"/>
              </w:rPr>
              <w:t>в печати</w:t>
            </w:r>
            <w:r w:rsidRPr="008B3110">
              <w:rPr>
                <w:rFonts w:ascii="Times New Roman" w:hAnsi="Times New Roman" w:cs="Times New Roman"/>
                <w:sz w:val="24"/>
                <w:szCs w:val="24"/>
                <w:lang w:val="kk-KZ"/>
              </w:rPr>
              <w:t>)</w:t>
            </w:r>
          </w:p>
        </w:tc>
      </w:tr>
      <w:tr w:rsidR="00B300BC" w:rsidRPr="008B3110" w14:paraId="3736BF26" w14:textId="77777777" w:rsidTr="00F53D02">
        <w:trPr>
          <w:trHeight w:val="510"/>
        </w:trPr>
        <w:tc>
          <w:tcPr>
            <w:tcW w:w="2235" w:type="dxa"/>
            <w:vMerge w:val="restart"/>
            <w:vAlign w:val="center"/>
          </w:tcPr>
          <w:p w14:paraId="6FB45A26" w14:textId="2A314AD2" w:rsidR="00B300BC" w:rsidRPr="008B3110" w:rsidRDefault="00B300BC" w:rsidP="00B300BC">
            <w:pPr>
              <w:rPr>
                <w:rFonts w:ascii="Times New Roman" w:hAnsi="Times New Roman" w:cs="Times New Roman"/>
                <w:noProof/>
                <w:sz w:val="24"/>
                <w:szCs w:val="24"/>
                <w:lang w:val="aa-ET" w:eastAsia="ru-RU"/>
              </w:rPr>
            </w:pPr>
            <w:r w:rsidRPr="008B3110">
              <w:rPr>
                <w:noProof/>
                <w:lang w:eastAsia="ru-RU"/>
              </w:rPr>
              <w:lastRenderedPageBreak/>
              <w:drawing>
                <wp:anchor distT="0" distB="0" distL="114300" distR="114300" simplePos="0" relativeHeight="251679744" behindDoc="1" locked="0" layoutInCell="1" allowOverlap="1" wp14:anchorId="40102465" wp14:editId="39A9CFCF">
                  <wp:simplePos x="0" y="0"/>
                  <wp:positionH relativeFrom="column">
                    <wp:posOffset>302260</wp:posOffset>
                  </wp:positionH>
                  <wp:positionV relativeFrom="paragraph">
                    <wp:posOffset>196215</wp:posOffset>
                  </wp:positionV>
                  <wp:extent cx="1259205" cy="1645920"/>
                  <wp:effectExtent l="0" t="0" r="0" b="0"/>
                  <wp:wrapTight wrapText="bothSides">
                    <wp:wrapPolygon edited="0">
                      <wp:start x="0" y="0"/>
                      <wp:lineTo x="0" y="21250"/>
                      <wp:lineTo x="21241" y="21250"/>
                      <wp:lineTo x="21241" y="0"/>
                      <wp:lineTo x="0" y="0"/>
                    </wp:wrapPolygon>
                  </wp:wrapTight>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8" cstate="print">
                            <a:extLst>
                              <a:ext uri="{28A0092B-C50C-407E-A947-70E740481C1C}">
                                <a14:useLocalDpi xmlns:a14="http://schemas.microsoft.com/office/drawing/2010/main" val="0"/>
                              </a:ext>
                            </a:extLst>
                          </a:blip>
                          <a:srcRect t="21968" b="5817"/>
                          <a:stretch>
                            <a:fillRect/>
                          </a:stretch>
                        </pic:blipFill>
                        <pic:spPr bwMode="auto">
                          <a:xfrm>
                            <a:off x="0" y="0"/>
                            <a:ext cx="125920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74F35CA9" w14:textId="34935108" w:rsidR="00B300BC" w:rsidRPr="008B3110" w:rsidRDefault="00B300BC" w:rsidP="00B300BC">
            <w:pPr>
              <w:jc w:val="both"/>
              <w:rPr>
                <w:rFonts w:ascii="Times New Roman" w:hAnsi="Times New Roman" w:cs="Times New Roman"/>
                <w:b/>
                <w:sz w:val="24"/>
                <w:szCs w:val="24"/>
                <w:lang w:val="kk-KZ"/>
              </w:rPr>
            </w:pPr>
            <w:r w:rsidRPr="008B3110">
              <w:rPr>
                <w:rFonts w:ascii="Times New Roman" w:hAnsi="Times New Roman" w:cs="Times New Roman"/>
                <w:b/>
                <w:sz w:val="24"/>
                <w:szCs w:val="24"/>
                <w:lang w:val="kk-KZ"/>
              </w:rPr>
              <w:t>Джарасова Гульжан Сагидуллаевна</w:t>
            </w:r>
          </w:p>
        </w:tc>
      </w:tr>
      <w:tr w:rsidR="00B300BC" w:rsidRPr="008B3110" w14:paraId="21860A44" w14:textId="77777777" w:rsidTr="00F53D02">
        <w:trPr>
          <w:trHeight w:val="510"/>
        </w:trPr>
        <w:tc>
          <w:tcPr>
            <w:tcW w:w="2235" w:type="dxa"/>
            <w:vMerge/>
            <w:vAlign w:val="center"/>
          </w:tcPr>
          <w:p w14:paraId="4A4FE31B"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75C85587" w14:textId="4EEB16C6" w:rsidR="00B300BC" w:rsidRPr="008B3110" w:rsidRDefault="00127C1E" w:rsidP="00611D68">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Старший научный сотрудник</w:t>
            </w:r>
          </w:p>
        </w:tc>
      </w:tr>
      <w:tr w:rsidR="00B300BC" w:rsidRPr="008B3110" w14:paraId="56853A0E" w14:textId="77777777" w:rsidTr="00F53D02">
        <w:trPr>
          <w:trHeight w:val="510"/>
        </w:trPr>
        <w:tc>
          <w:tcPr>
            <w:tcW w:w="2235" w:type="dxa"/>
            <w:vMerge/>
            <w:vAlign w:val="center"/>
          </w:tcPr>
          <w:p w14:paraId="2E448DAC" w14:textId="77777777" w:rsidR="00B300BC" w:rsidRPr="008B3110" w:rsidRDefault="00B300BC" w:rsidP="00B300BC">
            <w:pPr>
              <w:rPr>
                <w:rFonts w:ascii="Times New Roman" w:hAnsi="Times New Roman" w:cs="Times New Roman"/>
                <w:noProof/>
                <w:sz w:val="24"/>
                <w:szCs w:val="24"/>
                <w:lang w:eastAsia="ru-RU"/>
              </w:rPr>
            </w:pPr>
          </w:p>
        </w:tc>
        <w:tc>
          <w:tcPr>
            <w:tcW w:w="7336" w:type="dxa"/>
            <w:vAlign w:val="center"/>
          </w:tcPr>
          <w:p w14:paraId="16FBD774" w14:textId="332F973D" w:rsidR="00B300BC" w:rsidRPr="008B3110" w:rsidRDefault="00127C1E" w:rsidP="00611D68">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Дата рождения</w:t>
            </w:r>
            <w:r w:rsidR="00B300BC" w:rsidRPr="008B3110">
              <w:rPr>
                <w:rFonts w:ascii="Times New Roman" w:hAnsi="Times New Roman" w:cs="Times New Roman"/>
                <w:sz w:val="24"/>
                <w:szCs w:val="24"/>
                <w:lang w:val="kk-KZ"/>
              </w:rPr>
              <w:t xml:space="preserve">: 10.01.1973 </w:t>
            </w:r>
            <w:r w:rsidR="00F84EF3" w:rsidRPr="008B3110">
              <w:rPr>
                <w:rFonts w:ascii="Times New Roman" w:hAnsi="Times New Roman" w:cs="Times New Roman"/>
                <w:sz w:val="24"/>
                <w:szCs w:val="24"/>
                <w:lang w:val="kk-KZ"/>
              </w:rPr>
              <w:t>г</w:t>
            </w:r>
            <w:r w:rsidR="00B300BC" w:rsidRPr="008B3110">
              <w:rPr>
                <w:rFonts w:ascii="Times New Roman" w:hAnsi="Times New Roman" w:cs="Times New Roman"/>
                <w:sz w:val="24"/>
                <w:szCs w:val="24"/>
                <w:lang w:val="kk-KZ"/>
              </w:rPr>
              <w:t>.</w:t>
            </w:r>
          </w:p>
        </w:tc>
      </w:tr>
      <w:tr w:rsidR="00FD6955" w:rsidRPr="008B3110" w14:paraId="4F8A922F" w14:textId="77777777" w:rsidTr="00F53D02">
        <w:trPr>
          <w:trHeight w:val="510"/>
        </w:trPr>
        <w:tc>
          <w:tcPr>
            <w:tcW w:w="2235" w:type="dxa"/>
            <w:vMerge/>
            <w:vAlign w:val="center"/>
          </w:tcPr>
          <w:p w14:paraId="50111EC6"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2E8C183C" w14:textId="75A2CA15" w:rsidR="00FD6955" w:rsidRPr="008B3110" w:rsidRDefault="00FD6955" w:rsidP="00FD6955">
            <w:pPr>
              <w:rPr>
                <w:rFonts w:ascii="Times New Roman" w:hAnsi="Times New Roman" w:cs="Times New Roman"/>
                <w:sz w:val="24"/>
                <w:szCs w:val="24"/>
                <w:lang w:val="kk-KZ"/>
              </w:rPr>
            </w:pPr>
            <w:r w:rsidRPr="008B3110">
              <w:rPr>
                <w:rFonts w:ascii="Times New Roman" w:hAnsi="Times New Roman"/>
                <w:sz w:val="24"/>
                <w:szCs w:val="24"/>
                <w:lang w:val="kk-KZ"/>
              </w:rPr>
              <w:t>Ученая степень/академическая степень/: кандидат педагогических наук, доцент.</w:t>
            </w:r>
          </w:p>
        </w:tc>
      </w:tr>
      <w:tr w:rsidR="00FD6955" w:rsidRPr="008B3110" w14:paraId="1B9508AE" w14:textId="77777777" w:rsidTr="00F53D02">
        <w:trPr>
          <w:trHeight w:val="510"/>
        </w:trPr>
        <w:tc>
          <w:tcPr>
            <w:tcW w:w="2235" w:type="dxa"/>
            <w:vMerge/>
            <w:vAlign w:val="center"/>
          </w:tcPr>
          <w:p w14:paraId="1216ED7E"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14A1BB24" w14:textId="24820CE0" w:rsidR="00FD6955" w:rsidRPr="008B3110" w:rsidRDefault="00FD6955" w:rsidP="00FD6955">
            <w:pPr>
              <w:jc w:val="both"/>
              <w:rPr>
                <w:rFonts w:ascii="Times New Roman" w:hAnsi="Times New Roman" w:cs="Times New Roman"/>
                <w:color w:val="000000" w:themeColor="text1"/>
                <w:sz w:val="24"/>
                <w:szCs w:val="24"/>
                <w:lang w:val="kk-KZ"/>
              </w:rPr>
            </w:pPr>
            <w:r w:rsidRPr="008B3110">
              <w:rPr>
                <w:rFonts w:ascii="Times New Roman" w:hAnsi="Times New Roman"/>
                <w:sz w:val="24"/>
                <w:szCs w:val="24"/>
                <w:lang w:val="kk-KZ"/>
              </w:rPr>
              <w:t xml:space="preserve">Основное место работы:  </w:t>
            </w:r>
            <w:r w:rsidR="000F14AF" w:rsidRPr="008B3110">
              <w:rPr>
                <w:rFonts w:ascii="Times New Roman" w:hAnsi="Times New Roman"/>
                <w:sz w:val="24"/>
                <w:szCs w:val="24"/>
                <w:lang w:val="kk-KZ"/>
              </w:rPr>
              <w:t>заместитель председателя Комитета высшего и послевузовского образования</w:t>
            </w:r>
          </w:p>
        </w:tc>
      </w:tr>
      <w:tr w:rsidR="00FD6955" w:rsidRPr="008B3110" w14:paraId="6180046A" w14:textId="77777777" w:rsidTr="00F53D02">
        <w:trPr>
          <w:trHeight w:val="510"/>
        </w:trPr>
        <w:tc>
          <w:tcPr>
            <w:tcW w:w="2235" w:type="dxa"/>
            <w:vMerge/>
            <w:vAlign w:val="center"/>
          </w:tcPr>
          <w:p w14:paraId="3F7AC251"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637D85B9" w14:textId="7131F6B6" w:rsidR="00FD6955" w:rsidRPr="008B3110" w:rsidRDefault="00FD6955" w:rsidP="00FD6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4"/>
                <w:szCs w:val="24"/>
                <w:lang w:eastAsia="ru-RU"/>
              </w:rPr>
            </w:pPr>
            <w:r w:rsidRPr="008B3110">
              <w:rPr>
                <w:rFonts w:ascii="Times New Roman" w:eastAsia="Times New Roman" w:hAnsi="Times New Roman"/>
                <w:sz w:val="24"/>
                <w:szCs w:val="24"/>
                <w:lang w:val="kk-KZ" w:eastAsia="ru-RU"/>
              </w:rPr>
              <w:t>Научные интересы: научное направление – теория и методика обучение и воспитание информатики, информатизация образования</w:t>
            </w:r>
            <w:r w:rsidR="00BD5DBD" w:rsidRPr="008B3110">
              <w:rPr>
                <w:rFonts w:ascii="Times New Roman" w:eastAsia="Times New Roman" w:hAnsi="Times New Roman"/>
                <w:sz w:val="24"/>
                <w:szCs w:val="24"/>
                <w:lang w:val="kk-KZ" w:eastAsia="ru-RU"/>
              </w:rPr>
              <w:t>.</w:t>
            </w:r>
          </w:p>
        </w:tc>
      </w:tr>
      <w:tr w:rsidR="00FD6955" w:rsidRPr="008B3110" w14:paraId="3E81676E" w14:textId="77777777" w:rsidTr="00F53D02">
        <w:trPr>
          <w:trHeight w:val="510"/>
        </w:trPr>
        <w:tc>
          <w:tcPr>
            <w:tcW w:w="2235" w:type="dxa"/>
            <w:vMerge/>
            <w:vAlign w:val="center"/>
          </w:tcPr>
          <w:p w14:paraId="07363A2B"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46622710" w14:textId="77777777"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w:t>
            </w:r>
          </w:p>
        </w:tc>
      </w:tr>
      <w:tr w:rsidR="00FD6955" w:rsidRPr="009038CE" w14:paraId="6D41652B" w14:textId="77777777" w:rsidTr="00F53D02">
        <w:trPr>
          <w:trHeight w:val="510"/>
        </w:trPr>
        <w:tc>
          <w:tcPr>
            <w:tcW w:w="2235" w:type="dxa"/>
            <w:vMerge/>
            <w:vAlign w:val="center"/>
          </w:tcPr>
          <w:p w14:paraId="0569BFE8"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44F3CBB2" w14:textId="4FA3BF99" w:rsidR="00FD6955" w:rsidRPr="008B3110" w:rsidRDefault="00FD6955" w:rsidP="00FD6955">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Scopus Author ID*</w:t>
            </w:r>
            <w:r w:rsidRPr="008B3110">
              <w:rPr>
                <w:rFonts w:ascii="Times New Roman" w:hAnsi="Times New Roman" w:cs="Times New Roman"/>
                <w:color w:val="2E2E2E"/>
                <w:sz w:val="24"/>
                <w:szCs w:val="24"/>
                <w:shd w:val="clear" w:color="auto" w:fill="FFFFFF"/>
                <w:lang w:val="en-US"/>
              </w:rPr>
              <w:t>57210789590</w:t>
            </w:r>
          </w:p>
          <w:p w14:paraId="57DA5024" w14:textId="2802C99B"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https://www.scopus.com/authid/detail.uri?authorId=57210789590</w:t>
            </w:r>
          </w:p>
        </w:tc>
      </w:tr>
      <w:tr w:rsidR="00FD6955" w:rsidRPr="008B3110" w14:paraId="13269B81" w14:textId="77777777" w:rsidTr="00F53D02">
        <w:trPr>
          <w:trHeight w:val="510"/>
        </w:trPr>
        <w:tc>
          <w:tcPr>
            <w:tcW w:w="2235" w:type="dxa"/>
            <w:vMerge/>
            <w:vAlign w:val="center"/>
          </w:tcPr>
          <w:p w14:paraId="00D318A3" w14:textId="77777777" w:rsidR="00FD6955" w:rsidRPr="008B3110" w:rsidRDefault="00FD6955" w:rsidP="00FD6955">
            <w:pPr>
              <w:rPr>
                <w:rFonts w:ascii="Times New Roman" w:hAnsi="Times New Roman" w:cs="Times New Roman"/>
                <w:noProof/>
                <w:sz w:val="24"/>
                <w:szCs w:val="24"/>
                <w:lang w:val="en-US" w:eastAsia="ru-RU"/>
              </w:rPr>
            </w:pPr>
          </w:p>
        </w:tc>
        <w:tc>
          <w:tcPr>
            <w:tcW w:w="7336" w:type="dxa"/>
            <w:vAlign w:val="center"/>
          </w:tcPr>
          <w:p w14:paraId="27520FE1" w14:textId="77777777"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lang w:val="en-US"/>
              </w:rPr>
              <w:t>ORCID</w:t>
            </w:r>
            <w:r w:rsidRPr="008B3110">
              <w:rPr>
                <w:rFonts w:ascii="Times New Roman" w:hAnsi="Times New Roman" w:cs="Times New Roman"/>
                <w:sz w:val="24"/>
                <w:szCs w:val="24"/>
                <w:lang w:val="kk-KZ"/>
              </w:rPr>
              <w:t>*</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kk-KZ"/>
              </w:rPr>
              <w:t>0000-0001-9736-0499</w:t>
            </w:r>
          </w:p>
          <w:p w14:paraId="61584A48" w14:textId="501A9850"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https://orcid.org/0000-0001-9736-0499</w:t>
            </w:r>
          </w:p>
        </w:tc>
      </w:tr>
      <w:tr w:rsidR="00FD6955" w:rsidRPr="008B3110" w14:paraId="231C66A2" w14:textId="77777777" w:rsidTr="00F53D02">
        <w:trPr>
          <w:trHeight w:val="510"/>
        </w:trPr>
        <w:tc>
          <w:tcPr>
            <w:tcW w:w="2235" w:type="dxa"/>
            <w:vMerge/>
            <w:vAlign w:val="center"/>
          </w:tcPr>
          <w:p w14:paraId="4B285431" w14:textId="77777777" w:rsidR="00FD6955" w:rsidRPr="008B3110" w:rsidRDefault="00FD6955" w:rsidP="00FD6955">
            <w:pPr>
              <w:rPr>
                <w:rFonts w:ascii="Times New Roman" w:hAnsi="Times New Roman" w:cs="Times New Roman"/>
                <w:noProof/>
                <w:sz w:val="24"/>
                <w:szCs w:val="24"/>
                <w:lang w:val="en-US" w:eastAsia="ru-RU"/>
              </w:rPr>
            </w:pPr>
          </w:p>
        </w:tc>
        <w:tc>
          <w:tcPr>
            <w:tcW w:w="7336" w:type="dxa"/>
            <w:vAlign w:val="center"/>
          </w:tcPr>
          <w:p w14:paraId="6532BBB5" w14:textId="77777777" w:rsidR="00FD6955" w:rsidRPr="008B3110" w:rsidRDefault="00FD6955" w:rsidP="00FD6955">
            <w:pPr>
              <w:jc w:val="both"/>
              <w:rPr>
                <w:rFonts w:ascii="Times New Roman" w:hAnsi="Times New Roman" w:cs="Times New Roman"/>
                <w:sz w:val="24"/>
                <w:szCs w:val="24"/>
              </w:rPr>
            </w:pPr>
            <w:r w:rsidRPr="008B3110">
              <w:rPr>
                <w:rFonts w:ascii="Times New Roman" w:hAnsi="Times New Roman" w:cs="Times New Roman"/>
                <w:sz w:val="24"/>
                <w:szCs w:val="24"/>
                <w:lang w:val="kk-KZ"/>
              </w:rPr>
              <w:t>Басылымдар тізімі</w:t>
            </w:r>
            <w:r w:rsidRPr="008B3110">
              <w:rPr>
                <w:rFonts w:ascii="Times New Roman" w:hAnsi="Times New Roman" w:cs="Times New Roman"/>
                <w:sz w:val="24"/>
                <w:szCs w:val="24"/>
              </w:rPr>
              <w:t>:</w:t>
            </w:r>
          </w:p>
          <w:p w14:paraId="061B915F" w14:textId="6285B441"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kk-KZ"/>
              </w:rPr>
              <w:t>Операционный компонент мульти-критериального оценивания результатов обучения по визуальному программированию будущих информатиков /Нурбекова Ж.К., Токжигитова Н.К.// Вестник ВКГУ. Серия педагогическая. – Уральск. – 2020. №2 (66).-С.71-76.</w:t>
            </w:r>
          </w:p>
          <w:p w14:paraId="0102B449" w14:textId="14965B3D" w:rsidR="00FD6955" w:rsidRPr="008B3110" w:rsidRDefault="00FD6955" w:rsidP="00FD6955">
            <w:pPr>
              <w:jc w:val="both"/>
              <w:rPr>
                <w:rFonts w:ascii="Times New Roman" w:hAnsi="Times New Roman" w:cs="Times New Roman"/>
                <w:sz w:val="24"/>
                <w:szCs w:val="24"/>
                <w:lang w:val="kk-KZ"/>
              </w:rPr>
            </w:pPr>
            <w:r w:rsidRPr="008B3110">
              <w:rPr>
                <w:rFonts w:ascii="Times New Roman" w:hAnsi="Times New Roman" w:cs="Times New Roman"/>
                <w:sz w:val="24"/>
                <w:szCs w:val="24"/>
              </w:rPr>
              <w:t>2) Программа для ЭВМ «</w:t>
            </w:r>
            <w:r w:rsidRPr="008B3110">
              <w:rPr>
                <w:rFonts w:ascii="Times New Roman" w:hAnsi="Times New Roman" w:cs="Times New Roman"/>
                <w:sz w:val="24"/>
                <w:szCs w:val="24"/>
                <w:lang w:val="kk-KZ"/>
              </w:rPr>
              <w:t>Шешімдерді тексеру</w:t>
            </w:r>
            <w:r w:rsidRPr="008B3110">
              <w:rPr>
                <w:rFonts w:ascii="Times New Roman" w:hAnsi="Times New Roman" w:cs="Times New Roman"/>
                <w:sz w:val="24"/>
                <w:szCs w:val="24"/>
              </w:rPr>
              <w:t xml:space="preserve">»/ </w:t>
            </w:r>
            <w:r w:rsidR="0045460E" w:rsidRPr="008B3110">
              <w:rPr>
                <w:rFonts w:ascii="Times New Roman" w:hAnsi="Times New Roman" w:cs="Times New Roman"/>
                <w:sz w:val="24"/>
                <w:szCs w:val="24"/>
              </w:rPr>
              <w:t xml:space="preserve">Джарасова Г.С., </w:t>
            </w:r>
            <w:r w:rsidRPr="008B3110">
              <w:rPr>
                <w:rFonts w:ascii="Times New Roman" w:hAnsi="Times New Roman" w:cs="Times New Roman"/>
                <w:sz w:val="24"/>
                <w:szCs w:val="24"/>
                <w:lang w:val="kk-KZ"/>
              </w:rPr>
              <w:t>Нурбекова Ж.К.</w:t>
            </w:r>
            <w:r w:rsidRPr="008B3110">
              <w:rPr>
                <w:rFonts w:ascii="Times New Roman" w:hAnsi="Times New Roman" w:cs="Times New Roman"/>
                <w:sz w:val="24"/>
                <w:szCs w:val="24"/>
              </w:rPr>
              <w:t xml:space="preserve"> и др.</w:t>
            </w:r>
            <w:r w:rsidRPr="008B3110">
              <w:rPr>
                <w:rFonts w:ascii="Times New Roman" w:hAnsi="Times New Roman" w:cs="Times New Roman"/>
                <w:sz w:val="24"/>
                <w:szCs w:val="24"/>
                <w:lang w:val="kk-KZ"/>
              </w:rPr>
              <w:t>.</w:t>
            </w:r>
            <w:r w:rsidRPr="008B3110">
              <w:rPr>
                <w:rFonts w:ascii="Times New Roman" w:hAnsi="Times New Roman" w:cs="Times New Roman"/>
                <w:sz w:val="24"/>
                <w:szCs w:val="24"/>
              </w:rPr>
              <w:t xml:space="preserve">// Свид. O гос.рег. прав на объект авторского права </w:t>
            </w:r>
            <w:r w:rsidRPr="008B3110">
              <w:rPr>
                <w:rFonts w:ascii="Times New Roman" w:hAnsi="Times New Roman" w:cs="Times New Roman"/>
                <w:sz w:val="24"/>
                <w:szCs w:val="24"/>
                <w:lang w:val="kk-KZ"/>
              </w:rPr>
              <w:t>№ 8799 от 13.03.2020г.;</w:t>
            </w:r>
          </w:p>
          <w:p w14:paraId="60652E4D" w14:textId="2283DFF0" w:rsidR="00611D68" w:rsidRPr="008B3110" w:rsidRDefault="00611D68" w:rsidP="00611D68">
            <w:pPr>
              <w:jc w:val="both"/>
              <w:rPr>
                <w:rFonts w:ascii="Times New Roman" w:hAnsi="Times New Roman" w:cs="Times New Roman"/>
                <w:color w:val="000000"/>
                <w:sz w:val="24"/>
                <w:szCs w:val="24"/>
                <w:lang w:val="kk-KZ"/>
              </w:rPr>
            </w:pPr>
            <w:r w:rsidRPr="008B3110">
              <w:rPr>
                <w:rFonts w:ascii="Times New Roman" w:hAnsi="Times New Roman" w:cs="Times New Roman"/>
                <w:color w:val="000000"/>
                <w:sz w:val="24"/>
                <w:szCs w:val="24"/>
                <w:lang w:val="kk-KZ"/>
              </w:rPr>
              <w:t xml:space="preserve">3) </w:t>
            </w:r>
            <w:r w:rsidRPr="008B3110">
              <w:rPr>
                <w:rFonts w:ascii="Times New Roman" w:hAnsi="Times New Roman" w:cs="Times New Roman"/>
                <w:iCs/>
                <w:spacing w:val="2"/>
                <w:sz w:val="24"/>
                <w:szCs w:val="24"/>
                <w:lang w:val="uk-UA"/>
              </w:rPr>
              <w:t>«ІТ</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құзырлылы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білім алушыларды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дайындауда</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жасырын</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бағалауды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 xml:space="preserve">пайдалану» </w:t>
            </w:r>
            <w:r w:rsidRPr="008B311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8B3110">
              <w:rPr>
                <w:rFonts w:ascii="Times New Roman" w:hAnsi="Times New Roman" w:cs="Times New Roman"/>
                <w:iCs/>
                <w:sz w:val="24"/>
                <w:szCs w:val="24"/>
                <w:lang w:val="kk-KZ"/>
              </w:rPr>
              <w:t>//</w:t>
            </w:r>
            <w:r w:rsidRPr="008B3110">
              <w:rPr>
                <w:rFonts w:ascii="Times New Roman" w:hAnsi="Times New Roman" w:cs="Times New Roman"/>
                <w:bCs/>
                <w:iCs/>
                <w:color w:val="000000"/>
                <w:sz w:val="24"/>
                <w:szCs w:val="24"/>
                <w:lang w:val="kk-KZ" w:eastAsia="ru-RU"/>
              </w:rPr>
              <w:t xml:space="preserve">, </w:t>
            </w:r>
            <w:r w:rsidRPr="008B311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Pr="008B3110">
              <w:rPr>
                <w:rFonts w:ascii="Times New Roman" w:hAnsi="Times New Roman" w:cs="Times New Roman"/>
                <w:sz w:val="24"/>
                <w:szCs w:val="24"/>
                <w:shd w:val="clear" w:color="auto" w:fill="FFFFFF"/>
                <w:lang w:val="kk-KZ"/>
              </w:rPr>
              <w:t>Б.246-257, https://doi.org/10.32014/2023.2518-1467.589</w:t>
            </w:r>
          </w:p>
          <w:p w14:paraId="4120D1C6" w14:textId="0F3D2187" w:rsidR="00611D68" w:rsidRPr="008B3110" w:rsidRDefault="00611D68" w:rsidP="008F3326">
            <w:pPr>
              <w:tabs>
                <w:tab w:val="left" w:pos="567"/>
              </w:tabs>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 xml:space="preserve">4) </w:t>
            </w:r>
            <w:r w:rsidRPr="008B311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8B3110">
              <w:rPr>
                <w:rFonts w:ascii="Times New Roman" w:hAnsi="Times New Roman" w:cs="Times New Roman"/>
                <w:sz w:val="24"/>
                <w:szCs w:val="24"/>
                <w:lang w:val="kk-KZ"/>
              </w:rPr>
              <w:t xml:space="preserve">/ Оспанова Н.Н., Токжигитова Н.К., Джарасова Г.С., </w:t>
            </w:r>
            <w:r w:rsidRPr="008B3110">
              <w:rPr>
                <w:rFonts w:ascii="Times New Roman" w:hAnsi="Times New Roman" w:cs="Times New Roman"/>
                <w:bCs/>
                <w:sz w:val="24"/>
                <w:szCs w:val="24"/>
                <w:lang w:val="kk-KZ"/>
              </w:rPr>
              <w:t>Дж. Kaраджа</w:t>
            </w:r>
            <w:r w:rsidRPr="008B3110">
              <w:rPr>
                <w:rFonts w:ascii="Times New Roman" w:hAnsi="Times New Roman" w:cs="Times New Roman"/>
                <w:sz w:val="24"/>
                <w:szCs w:val="24"/>
                <w:lang w:val="kk-KZ"/>
              </w:rPr>
              <w:t xml:space="preserve">, Садыкова А.О. - </w:t>
            </w:r>
            <w:r w:rsidRPr="008B311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tc>
      </w:tr>
      <w:tr w:rsidR="00FD6955" w:rsidRPr="008B3110" w14:paraId="64387863" w14:textId="77777777" w:rsidTr="00F53D02">
        <w:trPr>
          <w:trHeight w:val="510"/>
        </w:trPr>
        <w:tc>
          <w:tcPr>
            <w:tcW w:w="2235" w:type="dxa"/>
            <w:vMerge w:val="restart"/>
            <w:vAlign w:val="center"/>
          </w:tcPr>
          <w:p w14:paraId="4994E303" w14:textId="499BFE0B" w:rsidR="00FD6955" w:rsidRPr="008B3110" w:rsidRDefault="00FD6955" w:rsidP="00FD6955">
            <w:pPr>
              <w:rPr>
                <w:rFonts w:ascii="Times New Roman" w:hAnsi="Times New Roman" w:cs="Times New Roman"/>
                <w:noProof/>
                <w:sz w:val="24"/>
                <w:szCs w:val="24"/>
                <w:lang w:eastAsia="ru-RU"/>
              </w:rPr>
            </w:pPr>
            <w:r w:rsidRPr="008B3110">
              <w:rPr>
                <w:rFonts w:ascii="Times New Roman" w:hAnsi="Times New Roman" w:cs="Times New Roman"/>
                <w:sz w:val="24"/>
                <w:szCs w:val="24"/>
              </w:rPr>
              <w:object w:dxaOrig="5025" w:dyaOrig="6915" w14:anchorId="54EBC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4.75pt" o:ole="">
                  <v:imagedata r:id="rId19" o:title=""/>
                </v:shape>
                <o:OLEObject Type="Embed" ProgID="PBrush" ShapeID="_x0000_i1025" DrawAspect="Content" ObjectID="_1808226052" r:id="rId20"/>
              </w:object>
            </w:r>
          </w:p>
          <w:p w14:paraId="46321DA9" w14:textId="5BDA6AEF"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0BA8C273" w14:textId="7346CBD3" w:rsidR="00FD6955" w:rsidRPr="008B3110" w:rsidRDefault="00FD6955" w:rsidP="00FD6955">
            <w:pPr>
              <w:rPr>
                <w:rFonts w:ascii="Times New Roman" w:hAnsi="Times New Roman" w:cs="Times New Roman"/>
                <w:sz w:val="24"/>
                <w:szCs w:val="24"/>
                <w:lang w:val="kk-KZ"/>
              </w:rPr>
            </w:pPr>
            <w:r w:rsidRPr="008B3110">
              <w:rPr>
                <w:rFonts w:ascii="Times New Roman" w:hAnsi="Times New Roman" w:cs="Times New Roman"/>
                <w:b/>
                <w:sz w:val="24"/>
                <w:szCs w:val="24"/>
                <w:lang w:val="kk-KZ"/>
              </w:rPr>
              <w:t>Оспанова Назира Нургазыевна</w:t>
            </w:r>
          </w:p>
        </w:tc>
      </w:tr>
      <w:tr w:rsidR="00FD6955" w:rsidRPr="008B3110" w14:paraId="5F6145CA" w14:textId="77777777" w:rsidTr="00F53D02">
        <w:trPr>
          <w:trHeight w:val="510"/>
        </w:trPr>
        <w:tc>
          <w:tcPr>
            <w:tcW w:w="2235" w:type="dxa"/>
            <w:vMerge/>
            <w:vAlign w:val="center"/>
          </w:tcPr>
          <w:p w14:paraId="5220DAB8"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5173B7DC" w14:textId="471CCC79" w:rsidR="00FD6955" w:rsidRPr="008B3110" w:rsidRDefault="00036D69" w:rsidP="00FD6955">
            <w:pPr>
              <w:rPr>
                <w:rFonts w:ascii="Times New Roman" w:hAnsi="Times New Roman" w:cs="Times New Roman"/>
                <w:b/>
                <w:sz w:val="24"/>
                <w:szCs w:val="24"/>
                <w:lang w:val="kk-KZ"/>
              </w:rPr>
            </w:pPr>
            <w:r w:rsidRPr="008B3110">
              <w:rPr>
                <w:rFonts w:ascii="Times New Roman" w:hAnsi="Times New Roman" w:cs="Times New Roman"/>
                <w:sz w:val="24"/>
                <w:szCs w:val="24"/>
                <w:lang w:val="kk-KZ"/>
              </w:rPr>
              <w:t>Старший научный сотрудник</w:t>
            </w:r>
          </w:p>
        </w:tc>
      </w:tr>
      <w:tr w:rsidR="00FD6955" w:rsidRPr="008B3110" w14:paraId="39F2B270" w14:textId="77777777" w:rsidTr="00F53D02">
        <w:trPr>
          <w:trHeight w:val="510"/>
        </w:trPr>
        <w:tc>
          <w:tcPr>
            <w:tcW w:w="2235" w:type="dxa"/>
            <w:vMerge/>
            <w:vAlign w:val="center"/>
          </w:tcPr>
          <w:p w14:paraId="722CC840"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3B0B4213" w14:textId="11894BE4"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sz w:val="24"/>
                <w:szCs w:val="24"/>
                <w:lang w:val="kk-KZ"/>
              </w:rPr>
              <w:t>Дата рождения: 18.07.1973</w:t>
            </w:r>
            <w:r w:rsidRPr="008B3110">
              <w:rPr>
                <w:rFonts w:ascii="Times New Roman" w:hAnsi="Times New Roman"/>
                <w:sz w:val="24"/>
                <w:szCs w:val="24"/>
                <w:lang w:val="en-US"/>
              </w:rPr>
              <w:t xml:space="preserve"> </w:t>
            </w:r>
            <w:r w:rsidRPr="008B3110">
              <w:rPr>
                <w:rFonts w:ascii="Times New Roman" w:hAnsi="Times New Roman"/>
                <w:sz w:val="24"/>
                <w:szCs w:val="24"/>
                <w:lang w:val="kk-KZ"/>
              </w:rPr>
              <w:t>г.</w:t>
            </w:r>
          </w:p>
        </w:tc>
      </w:tr>
      <w:tr w:rsidR="00FD6955" w:rsidRPr="008B3110" w14:paraId="4F620805" w14:textId="77777777" w:rsidTr="00F53D02">
        <w:trPr>
          <w:trHeight w:val="510"/>
        </w:trPr>
        <w:tc>
          <w:tcPr>
            <w:tcW w:w="2235" w:type="dxa"/>
            <w:vMerge/>
            <w:vAlign w:val="center"/>
          </w:tcPr>
          <w:p w14:paraId="02D1848B"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3AD66EB6" w14:textId="5B3129D1"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sz w:val="24"/>
                <w:szCs w:val="24"/>
                <w:lang w:val="kk-KZ"/>
              </w:rPr>
              <w:t>Ученая степень/академическая степень/: кандидат педагогических наук, доцент, профессор</w:t>
            </w:r>
            <w:r w:rsidRPr="008B3110">
              <w:rPr>
                <w:rFonts w:ascii="Times New Roman" w:hAnsi="Times New Roman"/>
                <w:sz w:val="24"/>
                <w:szCs w:val="24"/>
              </w:rPr>
              <w:t xml:space="preserve"> </w:t>
            </w:r>
            <w:r w:rsidRPr="008B3110">
              <w:rPr>
                <w:rFonts w:ascii="Times New Roman" w:hAnsi="Times New Roman"/>
                <w:sz w:val="24"/>
                <w:szCs w:val="24"/>
                <w:lang w:val="kk-KZ"/>
              </w:rPr>
              <w:t xml:space="preserve">факультета </w:t>
            </w:r>
            <w:r w:rsidRPr="008B3110">
              <w:rPr>
                <w:rFonts w:ascii="Times New Roman" w:hAnsi="Times New Roman"/>
                <w:sz w:val="24"/>
                <w:szCs w:val="24"/>
                <w:lang w:val="en-US"/>
              </w:rPr>
              <w:t>Computer</w:t>
            </w:r>
            <w:r w:rsidRPr="008B3110">
              <w:rPr>
                <w:rFonts w:ascii="Times New Roman" w:hAnsi="Times New Roman"/>
                <w:sz w:val="24"/>
                <w:szCs w:val="24"/>
              </w:rPr>
              <w:t xml:space="preserve"> </w:t>
            </w:r>
            <w:r w:rsidRPr="008B3110">
              <w:rPr>
                <w:rFonts w:ascii="Times New Roman" w:hAnsi="Times New Roman"/>
                <w:sz w:val="24"/>
                <w:szCs w:val="24"/>
                <w:lang w:val="en-US"/>
              </w:rPr>
              <w:t>Science</w:t>
            </w:r>
            <w:r w:rsidRPr="008B3110">
              <w:rPr>
                <w:rFonts w:ascii="Times New Roman" w:hAnsi="Times New Roman"/>
                <w:sz w:val="24"/>
                <w:szCs w:val="24"/>
              </w:rPr>
              <w:t xml:space="preserve"> </w:t>
            </w:r>
          </w:p>
        </w:tc>
      </w:tr>
      <w:tr w:rsidR="00FD6955" w:rsidRPr="008B3110" w14:paraId="359191EA" w14:textId="77777777" w:rsidTr="00F53D02">
        <w:trPr>
          <w:trHeight w:val="510"/>
        </w:trPr>
        <w:tc>
          <w:tcPr>
            <w:tcW w:w="2235" w:type="dxa"/>
            <w:vMerge/>
            <w:vAlign w:val="center"/>
          </w:tcPr>
          <w:p w14:paraId="64636793"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5489626B" w14:textId="081E156A"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sz w:val="24"/>
                <w:szCs w:val="24"/>
                <w:lang w:val="kk-KZ"/>
              </w:rPr>
              <w:t xml:space="preserve">Основное место работы: НАО «Торайгыров университет» </w:t>
            </w:r>
          </w:p>
        </w:tc>
      </w:tr>
      <w:tr w:rsidR="00FD6955" w:rsidRPr="008B3110" w14:paraId="177B066F" w14:textId="77777777" w:rsidTr="00F53D02">
        <w:trPr>
          <w:trHeight w:val="510"/>
        </w:trPr>
        <w:tc>
          <w:tcPr>
            <w:tcW w:w="2235" w:type="dxa"/>
            <w:vMerge/>
            <w:vAlign w:val="center"/>
          </w:tcPr>
          <w:p w14:paraId="75FF1504"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55D640A6" w14:textId="052838DC" w:rsidR="00FD6955" w:rsidRPr="008B3110" w:rsidRDefault="00FD6955" w:rsidP="00FD6955">
            <w:pPr>
              <w:rPr>
                <w:rFonts w:ascii="Times New Roman" w:hAnsi="Times New Roman" w:cs="Times New Roman"/>
                <w:b/>
                <w:sz w:val="24"/>
                <w:szCs w:val="24"/>
                <w:lang w:val="kk-KZ"/>
              </w:rPr>
            </w:pPr>
            <w:r w:rsidRPr="008B3110">
              <w:rPr>
                <w:rFonts w:ascii="Times New Roman" w:eastAsia="Times New Roman" w:hAnsi="Times New Roman"/>
                <w:sz w:val="24"/>
                <w:szCs w:val="24"/>
                <w:lang w:val="kk-KZ" w:eastAsia="ru-RU"/>
              </w:rPr>
              <w:t>Научные интересы: научное направление – теория и методика обучение и воспитание информатики, информатизация образования, разработка и внедрение программного обеспечение.</w:t>
            </w:r>
          </w:p>
        </w:tc>
      </w:tr>
      <w:tr w:rsidR="00FD6955" w:rsidRPr="008B3110" w14:paraId="10646933" w14:textId="77777777" w:rsidTr="00F53D02">
        <w:trPr>
          <w:trHeight w:val="510"/>
        </w:trPr>
        <w:tc>
          <w:tcPr>
            <w:tcW w:w="2235" w:type="dxa"/>
            <w:vMerge/>
            <w:vAlign w:val="center"/>
          </w:tcPr>
          <w:p w14:paraId="41E0176B"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4CEF38D7" w14:textId="731A0FFC"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sz w:val="24"/>
                <w:szCs w:val="24"/>
                <w:lang w:val="en-US"/>
              </w:rPr>
              <w:t>Researcher</w:t>
            </w:r>
            <w:r w:rsidRPr="008B3110">
              <w:rPr>
                <w:rFonts w:ascii="Times New Roman" w:hAnsi="Times New Roman"/>
                <w:sz w:val="24"/>
                <w:szCs w:val="24"/>
              </w:rPr>
              <w:t xml:space="preserve"> </w:t>
            </w:r>
            <w:r w:rsidRPr="008B3110">
              <w:rPr>
                <w:rFonts w:ascii="Times New Roman" w:hAnsi="Times New Roman"/>
                <w:sz w:val="24"/>
                <w:szCs w:val="24"/>
                <w:lang w:val="en-US"/>
              </w:rPr>
              <w:t>ID</w:t>
            </w:r>
            <w:r w:rsidRPr="008B3110">
              <w:rPr>
                <w:rFonts w:ascii="Times New Roman" w:hAnsi="Times New Roman"/>
                <w:sz w:val="24"/>
                <w:szCs w:val="24"/>
              </w:rPr>
              <w:t xml:space="preserve"> *</w:t>
            </w:r>
            <w:r w:rsidRPr="008B3110">
              <w:rPr>
                <w:rFonts w:ascii="Times New Roman" w:hAnsi="Times New Roman"/>
                <w:sz w:val="24"/>
                <w:szCs w:val="24"/>
                <w:lang w:val="kk-KZ"/>
              </w:rPr>
              <w:t xml:space="preserve"> </w:t>
            </w:r>
          </w:p>
        </w:tc>
      </w:tr>
      <w:tr w:rsidR="00FD6955" w:rsidRPr="009038CE" w14:paraId="1C00D725" w14:textId="77777777" w:rsidTr="00F53D02">
        <w:trPr>
          <w:trHeight w:val="510"/>
        </w:trPr>
        <w:tc>
          <w:tcPr>
            <w:tcW w:w="2235" w:type="dxa"/>
            <w:vMerge/>
            <w:vAlign w:val="center"/>
          </w:tcPr>
          <w:p w14:paraId="4930D594"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49E41C00" w14:textId="77777777" w:rsidR="00FD6955" w:rsidRPr="008B3110" w:rsidRDefault="00FD6955" w:rsidP="00FD6955">
            <w:pPr>
              <w:rPr>
                <w:rFonts w:ascii="Times New Roman" w:hAnsi="Times New Roman"/>
                <w:sz w:val="24"/>
                <w:szCs w:val="24"/>
                <w:lang w:val="en-US"/>
              </w:rPr>
            </w:pPr>
            <w:r w:rsidRPr="008B3110">
              <w:rPr>
                <w:rFonts w:ascii="Times New Roman" w:hAnsi="Times New Roman"/>
                <w:sz w:val="24"/>
                <w:szCs w:val="24"/>
                <w:lang w:val="en-US"/>
              </w:rPr>
              <w:t>Scopus Author ID*</w:t>
            </w:r>
            <w:r w:rsidRPr="008B3110">
              <w:rPr>
                <w:lang w:val="en-US"/>
              </w:rPr>
              <w:t xml:space="preserve"> </w:t>
            </w:r>
            <w:r w:rsidRPr="008B3110">
              <w:rPr>
                <w:rFonts w:ascii="Times New Roman" w:hAnsi="Times New Roman"/>
                <w:sz w:val="24"/>
                <w:szCs w:val="24"/>
                <w:lang w:val="en-US"/>
              </w:rPr>
              <w:t>57209645760</w:t>
            </w:r>
          </w:p>
          <w:p w14:paraId="717E7950" w14:textId="4F1303BE"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sz w:val="24"/>
                <w:szCs w:val="24"/>
                <w:lang w:val="en-US"/>
              </w:rPr>
              <w:t>https://www.scopus.com/authid/detail.uri?authorId=57209645760</w:t>
            </w:r>
          </w:p>
        </w:tc>
      </w:tr>
      <w:tr w:rsidR="00FD6955" w:rsidRPr="008B3110" w14:paraId="0132EB63" w14:textId="77777777" w:rsidTr="00F53D02">
        <w:trPr>
          <w:trHeight w:val="510"/>
        </w:trPr>
        <w:tc>
          <w:tcPr>
            <w:tcW w:w="2235" w:type="dxa"/>
            <w:vMerge/>
            <w:vAlign w:val="center"/>
          </w:tcPr>
          <w:p w14:paraId="6D0BF08D" w14:textId="77777777" w:rsidR="00FD6955" w:rsidRPr="008B3110" w:rsidRDefault="00FD6955" w:rsidP="00FD6955">
            <w:pPr>
              <w:rPr>
                <w:rFonts w:ascii="Times New Roman" w:hAnsi="Times New Roman" w:cs="Times New Roman"/>
                <w:noProof/>
                <w:sz w:val="24"/>
                <w:szCs w:val="24"/>
                <w:lang w:val="en-US" w:eastAsia="ru-RU"/>
              </w:rPr>
            </w:pPr>
          </w:p>
        </w:tc>
        <w:tc>
          <w:tcPr>
            <w:tcW w:w="7336" w:type="dxa"/>
            <w:vAlign w:val="center"/>
          </w:tcPr>
          <w:p w14:paraId="27835E66" w14:textId="77777777" w:rsidR="00FD6955" w:rsidRPr="008B3110" w:rsidRDefault="00FD6955" w:rsidP="00FD6955">
            <w:pPr>
              <w:rPr>
                <w:rFonts w:ascii="Times New Roman" w:hAnsi="Times New Roman"/>
                <w:sz w:val="24"/>
                <w:szCs w:val="24"/>
                <w:lang w:val="kk-KZ"/>
              </w:rPr>
            </w:pPr>
            <w:r w:rsidRPr="008B3110">
              <w:rPr>
                <w:rFonts w:ascii="Times New Roman" w:hAnsi="Times New Roman"/>
                <w:sz w:val="24"/>
                <w:szCs w:val="24"/>
                <w:lang w:val="en-US"/>
              </w:rPr>
              <w:t>ORCID*</w:t>
            </w:r>
            <w:r w:rsidRPr="008B3110">
              <w:rPr>
                <w:rFonts w:ascii="Times New Roman" w:hAnsi="Times New Roman"/>
                <w:sz w:val="24"/>
                <w:szCs w:val="24"/>
                <w:lang w:val="kk-KZ"/>
              </w:rPr>
              <w:t xml:space="preserve"> 0000-0003-0100-1008</w:t>
            </w:r>
          </w:p>
          <w:p w14:paraId="7E183194" w14:textId="75C948BE" w:rsidR="00FD6955" w:rsidRPr="008B3110" w:rsidRDefault="00FD6955" w:rsidP="00FD6955">
            <w:pPr>
              <w:rPr>
                <w:rFonts w:ascii="Times New Roman" w:hAnsi="Times New Roman" w:cs="Times New Roman"/>
                <w:b/>
                <w:sz w:val="24"/>
                <w:szCs w:val="24"/>
                <w:lang w:val="kk-KZ"/>
              </w:rPr>
            </w:pPr>
            <w:r w:rsidRPr="008B3110">
              <w:rPr>
                <w:lang w:val="en-US"/>
              </w:rPr>
              <w:t xml:space="preserve"> </w:t>
            </w:r>
            <w:r w:rsidRPr="008B3110">
              <w:rPr>
                <w:rFonts w:ascii="Times New Roman" w:hAnsi="Times New Roman"/>
                <w:sz w:val="24"/>
                <w:szCs w:val="24"/>
                <w:lang w:val="en-US"/>
              </w:rPr>
              <w:t>https://orcid.org/0000-0003-0100-1008</w:t>
            </w:r>
          </w:p>
        </w:tc>
      </w:tr>
      <w:tr w:rsidR="00FD6955" w:rsidRPr="009038CE" w14:paraId="22377659" w14:textId="77777777" w:rsidTr="00B65D50">
        <w:trPr>
          <w:trHeight w:val="510"/>
        </w:trPr>
        <w:tc>
          <w:tcPr>
            <w:tcW w:w="2235" w:type="dxa"/>
            <w:vMerge/>
            <w:vAlign w:val="center"/>
          </w:tcPr>
          <w:p w14:paraId="7E1C10A0" w14:textId="77777777" w:rsidR="00FD6955" w:rsidRPr="008B3110" w:rsidRDefault="00FD6955" w:rsidP="00FD6955">
            <w:pPr>
              <w:rPr>
                <w:rFonts w:ascii="Times New Roman" w:hAnsi="Times New Roman" w:cs="Times New Roman"/>
                <w:noProof/>
                <w:sz w:val="24"/>
                <w:szCs w:val="24"/>
                <w:lang w:val="en-US" w:eastAsia="ru-RU"/>
              </w:rPr>
            </w:pPr>
          </w:p>
        </w:tc>
        <w:tc>
          <w:tcPr>
            <w:tcW w:w="7336" w:type="dxa"/>
          </w:tcPr>
          <w:p w14:paraId="45F88B1F" w14:textId="77777777" w:rsidR="00FD6955" w:rsidRPr="008B3110" w:rsidRDefault="00FD6955" w:rsidP="00FD6955">
            <w:pPr>
              <w:rPr>
                <w:rFonts w:ascii="Times New Roman" w:hAnsi="Times New Roman"/>
                <w:sz w:val="24"/>
                <w:szCs w:val="24"/>
                <w:lang w:val="en-US"/>
              </w:rPr>
            </w:pPr>
            <w:r w:rsidRPr="008B3110">
              <w:rPr>
                <w:rFonts w:ascii="Times New Roman" w:hAnsi="Times New Roman"/>
                <w:sz w:val="24"/>
                <w:szCs w:val="24"/>
                <w:lang w:val="kk-KZ"/>
              </w:rPr>
              <w:t>Список публикации</w:t>
            </w:r>
            <w:r w:rsidRPr="008B3110">
              <w:rPr>
                <w:rFonts w:ascii="Times New Roman" w:hAnsi="Times New Roman"/>
                <w:sz w:val="24"/>
                <w:szCs w:val="24"/>
                <w:lang w:val="en-US"/>
              </w:rPr>
              <w:t>:</w:t>
            </w:r>
          </w:p>
          <w:p w14:paraId="6AFE05E4" w14:textId="77777777" w:rsidR="00FD6955" w:rsidRPr="008B3110" w:rsidRDefault="00FD6955" w:rsidP="00FD6955">
            <w:pPr>
              <w:rPr>
                <w:rFonts w:ascii="Times New Roman" w:hAnsi="Times New Roman"/>
                <w:sz w:val="24"/>
                <w:szCs w:val="24"/>
                <w:lang w:val="kk-KZ"/>
              </w:rPr>
            </w:pPr>
            <w:r w:rsidRPr="008B3110">
              <w:rPr>
                <w:rFonts w:ascii="Times New Roman" w:hAnsi="Times New Roman"/>
                <w:sz w:val="24"/>
                <w:szCs w:val="24"/>
                <w:lang w:val="en-US"/>
              </w:rPr>
              <w:t>1) Formation of a training course in the direction of digital technologies in renewable energy sources</w:t>
            </w:r>
            <w:r w:rsidRPr="008B3110">
              <w:rPr>
                <w:rFonts w:ascii="Times New Roman" w:hAnsi="Times New Roman"/>
                <w:sz w:val="24"/>
                <w:szCs w:val="24"/>
                <w:lang w:val="kk-KZ"/>
              </w:rPr>
              <w:t xml:space="preserve"> / Вестник Торайгыров университета, Серия Педагогическая №3. 2022. стр. 15-23</w:t>
            </w:r>
          </w:p>
          <w:p w14:paraId="2E34EFAB" w14:textId="77777777" w:rsidR="00FD6955" w:rsidRPr="008B3110" w:rsidRDefault="00FD6955" w:rsidP="00FD6955">
            <w:pPr>
              <w:rPr>
                <w:rFonts w:ascii="Times New Roman" w:hAnsi="Times New Roman"/>
                <w:sz w:val="24"/>
                <w:szCs w:val="24"/>
                <w:lang w:val="kk-KZ"/>
              </w:rPr>
            </w:pPr>
            <w:r w:rsidRPr="008B3110">
              <w:rPr>
                <w:rFonts w:ascii="Times New Roman" w:hAnsi="Times New Roman"/>
                <w:sz w:val="24"/>
                <w:szCs w:val="24"/>
                <w:lang w:val="kk-KZ"/>
              </w:rPr>
              <w:t>2) Modern Innovations in Educational field. Educational Online Platforms / Вестник ПГУ. Серия Педагогическая. 2020. №2. с. 343-349</w:t>
            </w:r>
          </w:p>
          <w:p w14:paraId="3FDB4611" w14:textId="77777777" w:rsidR="00FD6955" w:rsidRPr="008B3110" w:rsidRDefault="00FD6955" w:rsidP="00B369EC">
            <w:pPr>
              <w:jc w:val="both"/>
              <w:rPr>
                <w:rFonts w:ascii="Times New Roman" w:hAnsi="Times New Roman"/>
                <w:sz w:val="24"/>
                <w:szCs w:val="24"/>
                <w:lang w:val="kk-KZ"/>
              </w:rPr>
            </w:pPr>
            <w:r w:rsidRPr="008B3110">
              <w:rPr>
                <w:rFonts w:ascii="Times New Roman" w:hAnsi="Times New Roman"/>
                <w:sz w:val="24"/>
                <w:szCs w:val="24"/>
                <w:lang w:val="kk-KZ"/>
              </w:rPr>
              <w:t>3) Мобильдік қосымшаларды әзірлеудегі концептуалды модельдеудің маңыздылығы / Вестник Торайгыров университета. Серия Энергетическая. № 2. 2022. стр. 202-210</w:t>
            </w:r>
          </w:p>
          <w:p w14:paraId="5A1BD6F0" w14:textId="77777777" w:rsidR="00FD6955" w:rsidRPr="008B3110" w:rsidRDefault="00FD6955" w:rsidP="00B369EC">
            <w:pPr>
              <w:jc w:val="both"/>
              <w:rPr>
                <w:rFonts w:ascii="Times New Roman" w:hAnsi="Times New Roman"/>
                <w:sz w:val="24"/>
                <w:szCs w:val="24"/>
                <w:lang w:val="kk-KZ"/>
              </w:rPr>
            </w:pPr>
            <w:r w:rsidRPr="008B3110">
              <w:rPr>
                <w:rFonts w:ascii="Times New Roman" w:hAnsi="Times New Roman"/>
                <w:sz w:val="24"/>
                <w:szCs w:val="24"/>
                <w:lang w:val="kk-KZ"/>
              </w:rPr>
              <w:t>4) Технологические подходы разработки и сопровождения мобильного приложения / Вестник Торайгыров университета. Серия Энергетическая. № 4. 2021. стр. 75-86</w:t>
            </w:r>
          </w:p>
          <w:p w14:paraId="79118A14" w14:textId="77777777" w:rsidR="00FD6955" w:rsidRPr="008B3110" w:rsidRDefault="00FD6955" w:rsidP="00B369EC">
            <w:pPr>
              <w:jc w:val="both"/>
              <w:rPr>
                <w:rFonts w:ascii="Times New Roman" w:hAnsi="Times New Roman"/>
                <w:sz w:val="24"/>
                <w:szCs w:val="24"/>
                <w:lang w:val="kk-KZ"/>
              </w:rPr>
            </w:pPr>
            <w:r w:rsidRPr="008B3110">
              <w:rPr>
                <w:rFonts w:ascii="Times New Roman" w:hAnsi="Times New Roman"/>
                <w:sz w:val="24"/>
                <w:szCs w:val="24"/>
                <w:lang w:val="kk-KZ"/>
              </w:rPr>
              <w:t xml:space="preserve">5) Assessment tools for evaluating knowledge of online students / Proceedings of the 13th International Conference Efficiency And Responsibility In Education // </w:t>
            </w:r>
            <w:hyperlink r:id="rId21" w:history="1">
              <w:r w:rsidRPr="008B3110">
                <w:rPr>
                  <w:rStyle w:val="a5"/>
                  <w:rFonts w:ascii="Times New Roman" w:hAnsi="Times New Roman"/>
                  <w:sz w:val="24"/>
                  <w:szCs w:val="24"/>
                  <w:lang w:val="kk-KZ"/>
                </w:rPr>
                <w:t>http://apps.webofknowledge.com/full_record.do?product=WOS&amp;search_mode=GeneralSearch&amp;qid=1&amp;SID=T1InjurDs3AhR2lxW3O&amp;page=1&amp;doc=3</w:t>
              </w:r>
            </w:hyperlink>
          </w:p>
          <w:p w14:paraId="30EB19C0" w14:textId="77777777" w:rsidR="00FD6955" w:rsidRPr="008B3110" w:rsidRDefault="00FD6955" w:rsidP="00B369EC">
            <w:pPr>
              <w:jc w:val="both"/>
              <w:rPr>
                <w:rFonts w:ascii="Times New Roman" w:hAnsi="Times New Roman"/>
                <w:sz w:val="24"/>
                <w:szCs w:val="24"/>
                <w:lang w:val="kk-KZ"/>
              </w:rPr>
            </w:pPr>
            <w:r w:rsidRPr="008B3110">
              <w:rPr>
                <w:rFonts w:ascii="Times New Roman" w:hAnsi="Times New Roman"/>
                <w:sz w:val="24"/>
                <w:szCs w:val="24"/>
                <w:lang w:val="kk-KZ"/>
              </w:rPr>
              <w:t xml:space="preserve">6) Development of a thematic And neural network model for data learning / Eastern-European Journal of Enterprise Technologies. Том 4, Выпуск 2-118, Страницы 40-50, 2022 // </w:t>
            </w:r>
            <w:hyperlink r:id="rId22" w:history="1">
              <w:r w:rsidRPr="008B3110">
                <w:rPr>
                  <w:rStyle w:val="a5"/>
                  <w:rFonts w:ascii="Times New Roman" w:hAnsi="Times New Roman"/>
                  <w:sz w:val="24"/>
                  <w:szCs w:val="24"/>
                  <w:lang w:val="kk-KZ"/>
                </w:rPr>
                <w:t>https://www.scopus.com/record/display.uri?eid=2-s2.0-85137654092&amp;origin=resultslist&amp;sort=plf-f</w:t>
              </w:r>
            </w:hyperlink>
          </w:p>
          <w:p w14:paraId="4647B796" w14:textId="69B2461F" w:rsidR="00FD6955" w:rsidRPr="008B3110" w:rsidRDefault="00FD6955" w:rsidP="00B369EC">
            <w:pPr>
              <w:jc w:val="both"/>
              <w:rPr>
                <w:rFonts w:ascii="Times New Roman" w:hAnsi="Times New Roman"/>
                <w:sz w:val="24"/>
                <w:szCs w:val="24"/>
                <w:lang w:val="kk-KZ"/>
              </w:rPr>
            </w:pPr>
            <w:r w:rsidRPr="008B3110">
              <w:rPr>
                <w:rFonts w:ascii="Times New Roman" w:hAnsi="Times New Roman"/>
                <w:sz w:val="24"/>
                <w:szCs w:val="24"/>
                <w:lang w:val="kk-KZ"/>
              </w:rPr>
              <w:t xml:space="preserve">7) Methodological bases of the introduction of cloud technologies in educational institutions / Opcion. Том 35, Выпуск Special Issue 23, Страницы 476 – 494, 2019 // </w:t>
            </w:r>
            <w:hyperlink r:id="rId23" w:history="1">
              <w:r w:rsidR="00A27035" w:rsidRPr="008B3110">
                <w:rPr>
                  <w:rStyle w:val="a5"/>
                  <w:rFonts w:ascii="Times New Roman" w:hAnsi="Times New Roman"/>
                  <w:sz w:val="24"/>
                  <w:szCs w:val="24"/>
                  <w:lang w:val="kk-KZ"/>
                </w:rPr>
                <w:t>https://www.scopus.com/record/display.uri?eid=2-s2.0-85077013052&amp;origin=resultslist&amp;sort=plf-f</w:t>
              </w:r>
            </w:hyperlink>
          </w:p>
          <w:p w14:paraId="5051FECA" w14:textId="5D3877CE"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8) Геймификация элементтерінің негізінде жасырын бағалауды ұйымдастыру әдістемесі / «ҚР Ұлттық ғылым Академиясының Хабаршысы», 2 (408) March – April 2024. бб. 293-306. https://doi.org/10.32014/2024.2518-1467.723</w:t>
            </w:r>
          </w:p>
          <w:p w14:paraId="74A85B8E" w14:textId="225DBBF4"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9) Кәсіптік бағдарлау жұмысына арналған ақпараттық жүйенің мәліметтер қорының жүзеге асырылуы / ҚазТКА Хабаршысы №5 (134), 2024. бб. 269-277. https://doi.org/10.52167/1609-1817-2024-134-5-269-277</w:t>
            </w:r>
          </w:p>
          <w:p w14:paraId="79CD3E0F" w14:textId="1B9C1B3F"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10) Педагогические основы использования технологии геймификации по дисциплине «Информатика» / Х.Досмухамедов атындағы  Атырау университеті Хабаршысы №3 (74) 2024. бб. 142-156. DOI 10.47649/vau.24.v74.i3.13</w:t>
            </w:r>
          </w:p>
          <w:p w14:paraId="51D2BFCE" w14:textId="3918A6F6"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11) Designing a conceptual model of an analytical system that automates the forecasting process in agriculture / Торайғыров университет Хабаршысы. Серия Энергетика, № 2 2024. бб. 19-32. https://doi.org/10.48081/AWCE4037</w:t>
            </w:r>
          </w:p>
          <w:p w14:paraId="1D153381" w14:textId="5EE6B0BF"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12) Data Exploration of Neural Network for Predicting the Effect of Phosphorus on the Yield of Spring Wheat / AIP Conference Proceedings. DOI 10.1063/5.0195691</w:t>
            </w:r>
          </w:p>
          <w:p w14:paraId="5165A465" w14:textId="63F70A21" w:rsidR="00A27035" w:rsidRPr="008B3110" w:rsidRDefault="00A27035" w:rsidP="00A27035">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13) Fine-Tuning Artificial Neural Networks to Predict Pest Numbers in Grain Crops: A Case Study in Kazakhstan / Machine Learning and Knowledge Extraction. Том 6, Выпуск 2, Стр. 1154 - 1169</w:t>
            </w:r>
          </w:p>
          <w:p w14:paraId="693F7984" w14:textId="77777777" w:rsidR="00FD6955" w:rsidRPr="008B3110" w:rsidRDefault="00A27035" w:rsidP="008E1D91">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14) Modelling a neural network for analysing the results of segmentation of satellite images / Indonesian Journal of Electrical Engineering and Computer ScienceVol.36, No.1, October2024, pp. 614~621. ttp://doi.org/10.11591/ijeecs.v36.i1.pp614-621</w:t>
            </w:r>
          </w:p>
          <w:p w14:paraId="0D043C74" w14:textId="77777777" w:rsidR="00211450" w:rsidRPr="008B3110" w:rsidRDefault="00211450" w:rsidP="00211450">
            <w:pPr>
              <w:jc w:val="both"/>
              <w:rPr>
                <w:rFonts w:ascii="Times New Roman" w:hAnsi="Times New Roman" w:cs="Times New Roman"/>
                <w:bCs/>
                <w:color w:val="4472C4" w:themeColor="accent5"/>
                <w:sz w:val="24"/>
                <w:szCs w:val="24"/>
                <w:lang w:val="kk-KZ"/>
              </w:rPr>
            </w:pPr>
            <w:r w:rsidRPr="008B3110">
              <w:rPr>
                <w:rFonts w:ascii="Times New Roman" w:hAnsi="Times New Roman" w:cs="Times New Roman"/>
                <w:sz w:val="24"/>
                <w:szCs w:val="24"/>
              </w:rPr>
              <w:t xml:space="preserve">15) </w:t>
            </w:r>
            <w:r w:rsidRPr="008B3110">
              <w:rPr>
                <w:rFonts w:ascii="Times New Roman" w:hAnsi="Times New Roman" w:cs="Times New Roman"/>
                <w:bCs/>
                <w:sz w:val="24"/>
                <w:szCs w:val="24"/>
                <w:lang w:val="kk-KZ"/>
              </w:rPr>
              <w:t xml:space="preserve">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w:t>
            </w:r>
            <w:hyperlink r:id="rId24" w:history="1">
              <w:r w:rsidRPr="008B3110">
                <w:rPr>
                  <w:rStyle w:val="a5"/>
                  <w:rFonts w:ascii="Times New Roman" w:hAnsi="Times New Roman" w:cs="Times New Roman"/>
                  <w:bCs/>
                  <w:sz w:val="24"/>
                  <w:szCs w:val="24"/>
                  <w:lang w:val="kk-KZ"/>
                </w:rPr>
                <w:t>https://doi.org/10.48081/IKQV3467</w:t>
              </w:r>
            </w:hyperlink>
          </w:p>
          <w:p w14:paraId="768FDDB8" w14:textId="77777777" w:rsidR="00211450" w:rsidRPr="008B3110" w:rsidRDefault="00211450" w:rsidP="00211450">
            <w:pPr>
              <w:jc w:val="both"/>
              <w:rPr>
                <w:rFonts w:ascii="Times New Roman" w:hAnsi="Times New Roman" w:cs="Times New Roman"/>
                <w:color w:val="4472C4" w:themeColor="accent5"/>
                <w:sz w:val="24"/>
                <w:szCs w:val="24"/>
                <w:lang w:val="kk-KZ"/>
              </w:rPr>
            </w:pPr>
            <w:r w:rsidRPr="008B3110">
              <w:rPr>
                <w:rFonts w:ascii="Times New Roman" w:hAnsi="Times New Roman" w:cs="Times New Roman"/>
                <w:bCs/>
                <w:sz w:val="24"/>
                <w:szCs w:val="24"/>
                <w:lang w:val="kk-KZ"/>
              </w:rPr>
              <w:t>16) Қазақстанның жоғары оқу орындарының мысалында бейресми білім беруді дамыту мәселелері</w:t>
            </w:r>
            <w:r w:rsidRPr="008B3110">
              <w:rPr>
                <w:rFonts w:ascii="Times New Roman" w:hAnsi="Times New Roman" w:cs="Times New Roman"/>
                <w:color w:val="000000"/>
                <w:sz w:val="24"/>
                <w:szCs w:val="24"/>
                <w:lang w:val="kk-KZ"/>
              </w:rPr>
              <w:t xml:space="preserve">/Куанышева Р.С., Оспанова Н.Н., Каирбаева А.К., Токжигитова Н.К./Торайғыров университетінің </w:t>
            </w:r>
            <w:r w:rsidRPr="008B3110">
              <w:rPr>
                <w:rFonts w:ascii="Times New Roman" w:hAnsi="Times New Roman" w:cs="Times New Roman"/>
                <w:sz w:val="24"/>
                <w:szCs w:val="24"/>
                <w:shd w:val="clear" w:color="auto" w:fill="FFFFFF"/>
                <w:lang w:val="kk-KZ"/>
              </w:rPr>
              <w:t xml:space="preserve">хабаршысы. Педагогикалық серия, №1 (2025), </w:t>
            </w:r>
            <w:r w:rsidRPr="008B3110">
              <w:rPr>
                <w:rFonts w:ascii="Times New Roman" w:hAnsi="Times New Roman" w:cs="Times New Roman"/>
                <w:color w:val="000000"/>
                <w:sz w:val="24"/>
                <w:szCs w:val="24"/>
                <w:lang w:val="kk-KZ"/>
              </w:rPr>
              <w:t xml:space="preserve">б. 325-337, </w:t>
            </w:r>
            <w:r w:rsidRPr="008B3110">
              <w:rPr>
                <w:rFonts w:ascii="Times New Roman" w:hAnsi="Times New Roman" w:cs="Times New Roman"/>
                <w:color w:val="4472C4" w:themeColor="accent5"/>
                <w:sz w:val="24"/>
                <w:szCs w:val="24"/>
                <w:lang w:val="kk-KZ"/>
              </w:rPr>
              <w:t>https://doi.org/10.48081/MDSG4237</w:t>
            </w:r>
          </w:p>
          <w:p w14:paraId="18218CDD" w14:textId="40075AAF" w:rsidR="0000549D" w:rsidRPr="008B3110" w:rsidRDefault="00211450" w:rsidP="008E1D91">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17) Жаппай ашық онлайн курстарын жүзеге асыратын платформаның моделін құру мәселелері</w:t>
            </w:r>
            <w:r w:rsidRPr="008B3110">
              <w:rPr>
                <w:rFonts w:ascii="Times New Roman" w:hAnsi="Times New Roman" w:cs="Times New Roman"/>
                <w:color w:val="000000"/>
                <w:sz w:val="24"/>
                <w:szCs w:val="24"/>
                <w:lang w:val="kk-KZ"/>
              </w:rPr>
              <w:t>/ Н. Оспанова, А. Аканова, С. Байжуманов, Р. Куанышева, А. Каирбаева/</w:t>
            </w:r>
            <w:r w:rsidRPr="008B3110">
              <w:rPr>
                <w:rFonts w:ascii="Times New Roman" w:hAnsi="Times New Roman" w:cs="Times New Roman"/>
                <w:sz w:val="24"/>
                <w:szCs w:val="24"/>
                <w:lang w:val="kk-KZ"/>
              </w:rPr>
              <w:t xml:space="preserve">/ ҚазККА Хабаршысы №2(137),2025.бб.209-217., </w:t>
            </w:r>
            <w:r w:rsidRPr="008B3110">
              <w:rPr>
                <w:rFonts w:ascii="Times New Roman" w:hAnsi="Times New Roman" w:cs="Times New Roman"/>
                <w:color w:val="0070C0"/>
                <w:sz w:val="24"/>
                <w:szCs w:val="24"/>
                <w:lang w:val="kk-KZ"/>
              </w:rPr>
              <w:t>https://vestnik.alt.edu.kz/index.php/journal/article/view/2539/1579</w:t>
            </w:r>
          </w:p>
          <w:p w14:paraId="15B6D5DF" w14:textId="7F6BDF4B" w:rsidR="0000549D" w:rsidRPr="008B3110" w:rsidRDefault="0000549D" w:rsidP="008E1D91">
            <w:pPr>
              <w:jc w:val="both"/>
              <w:rPr>
                <w:rFonts w:ascii="Times New Roman" w:hAnsi="Times New Roman" w:cs="Times New Roman"/>
                <w:sz w:val="24"/>
                <w:szCs w:val="24"/>
                <w:lang w:val="kk-KZ"/>
              </w:rPr>
            </w:pPr>
          </w:p>
        </w:tc>
      </w:tr>
      <w:tr w:rsidR="00FD6955" w:rsidRPr="008B3110" w14:paraId="3BC34D9F" w14:textId="77777777" w:rsidTr="00F53D02">
        <w:trPr>
          <w:trHeight w:val="510"/>
        </w:trPr>
        <w:tc>
          <w:tcPr>
            <w:tcW w:w="2235" w:type="dxa"/>
            <w:vMerge w:val="restart"/>
            <w:vAlign w:val="center"/>
          </w:tcPr>
          <w:p w14:paraId="5419C8FA" w14:textId="1F0112E7" w:rsidR="00FD6955" w:rsidRPr="008B3110" w:rsidRDefault="00FD6955" w:rsidP="00FD6955">
            <w:pPr>
              <w:rPr>
                <w:rFonts w:ascii="Times New Roman" w:hAnsi="Times New Roman" w:cs="Times New Roman"/>
                <w:noProof/>
                <w:sz w:val="24"/>
                <w:szCs w:val="24"/>
                <w:lang w:eastAsia="ru-RU"/>
              </w:rPr>
            </w:pPr>
            <w:r w:rsidRPr="008B3110">
              <w:rPr>
                <w:rFonts w:ascii="Times New Roman" w:hAnsi="Times New Roman" w:cs="Times New Roman"/>
                <w:noProof/>
                <w:sz w:val="24"/>
                <w:szCs w:val="24"/>
                <w:lang w:eastAsia="ru-RU"/>
              </w:rPr>
              <w:drawing>
                <wp:inline distT="0" distB="0" distL="0" distR="0" wp14:anchorId="08B09428" wp14:editId="105E29AA">
                  <wp:extent cx="1287780" cy="1584960"/>
                  <wp:effectExtent l="0" t="0" r="7620" b="0"/>
                  <wp:docPr id="1171760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7780" cy="1584960"/>
                          </a:xfrm>
                          <a:prstGeom prst="rect">
                            <a:avLst/>
                          </a:prstGeom>
                          <a:noFill/>
                          <a:ln>
                            <a:noFill/>
                          </a:ln>
                        </pic:spPr>
                      </pic:pic>
                    </a:graphicData>
                  </a:graphic>
                </wp:inline>
              </w:drawing>
            </w:r>
          </w:p>
        </w:tc>
        <w:tc>
          <w:tcPr>
            <w:tcW w:w="7336" w:type="dxa"/>
            <w:vAlign w:val="center"/>
          </w:tcPr>
          <w:p w14:paraId="7C3FEF11" w14:textId="4B7FF2F6"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cs="Times New Roman"/>
                <w:b/>
                <w:sz w:val="24"/>
                <w:szCs w:val="24"/>
                <w:lang w:val="kk-KZ"/>
              </w:rPr>
              <w:t>Токжигитова Айнур Нурболатовна</w:t>
            </w:r>
          </w:p>
        </w:tc>
      </w:tr>
      <w:tr w:rsidR="00FD6955" w:rsidRPr="008B3110" w14:paraId="56CD22CB" w14:textId="77777777" w:rsidTr="00F53D02">
        <w:trPr>
          <w:trHeight w:val="510"/>
        </w:trPr>
        <w:tc>
          <w:tcPr>
            <w:tcW w:w="2235" w:type="dxa"/>
            <w:vMerge/>
            <w:vAlign w:val="center"/>
          </w:tcPr>
          <w:p w14:paraId="3AACB0FB"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0E0E5485" w14:textId="6D863108" w:rsidR="00FD6955" w:rsidRPr="008B3110" w:rsidRDefault="00036D69" w:rsidP="00FD6955">
            <w:pPr>
              <w:rPr>
                <w:rFonts w:ascii="Times New Roman" w:hAnsi="Times New Roman" w:cs="Times New Roman"/>
                <w:b/>
                <w:sz w:val="24"/>
                <w:szCs w:val="24"/>
                <w:lang w:val="kk-KZ"/>
              </w:rPr>
            </w:pPr>
            <w:r w:rsidRPr="008B3110">
              <w:rPr>
                <w:rFonts w:ascii="Times New Roman" w:hAnsi="Times New Roman" w:cs="Times New Roman"/>
                <w:sz w:val="24"/>
                <w:szCs w:val="24"/>
                <w:lang w:val="kk-KZ"/>
              </w:rPr>
              <w:t>Младший научный сотрудник</w:t>
            </w:r>
          </w:p>
        </w:tc>
      </w:tr>
      <w:tr w:rsidR="00FD6955" w:rsidRPr="008B3110" w14:paraId="7C6BB882" w14:textId="77777777" w:rsidTr="00F53D02">
        <w:trPr>
          <w:trHeight w:val="510"/>
        </w:trPr>
        <w:tc>
          <w:tcPr>
            <w:tcW w:w="2235" w:type="dxa"/>
            <w:vMerge/>
            <w:vAlign w:val="center"/>
          </w:tcPr>
          <w:p w14:paraId="55F4A6E7"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25B3C3D0" w14:textId="5E4D783E" w:rsidR="00FD6955" w:rsidRPr="008B3110" w:rsidRDefault="00036D69" w:rsidP="00FD6955">
            <w:pPr>
              <w:rPr>
                <w:rFonts w:ascii="Times New Roman" w:hAnsi="Times New Roman" w:cs="Times New Roman"/>
                <w:b/>
                <w:sz w:val="24"/>
                <w:szCs w:val="24"/>
                <w:lang w:val="kk-KZ"/>
              </w:rPr>
            </w:pPr>
            <w:r w:rsidRPr="008B3110">
              <w:rPr>
                <w:rFonts w:ascii="Times New Roman" w:hAnsi="Times New Roman" w:cs="Times New Roman"/>
                <w:sz w:val="24"/>
                <w:szCs w:val="24"/>
                <w:lang w:val="kk-KZ"/>
              </w:rPr>
              <w:t>Дата рождения</w:t>
            </w:r>
            <w:r w:rsidR="00FD6955" w:rsidRPr="008B3110">
              <w:rPr>
                <w:rFonts w:ascii="Times New Roman" w:hAnsi="Times New Roman" w:cs="Times New Roman"/>
                <w:sz w:val="24"/>
                <w:szCs w:val="24"/>
                <w:lang w:val="kk-KZ"/>
              </w:rPr>
              <w:t xml:space="preserve">: 13.09.1988 </w:t>
            </w:r>
            <w:r w:rsidR="00F84EF3" w:rsidRPr="008B3110">
              <w:rPr>
                <w:rFonts w:ascii="Times New Roman" w:hAnsi="Times New Roman" w:cs="Times New Roman"/>
                <w:sz w:val="24"/>
                <w:szCs w:val="24"/>
                <w:lang w:val="kk-KZ"/>
              </w:rPr>
              <w:t>г</w:t>
            </w:r>
            <w:r w:rsidR="00FD6955" w:rsidRPr="008B3110">
              <w:rPr>
                <w:rFonts w:ascii="Times New Roman" w:hAnsi="Times New Roman" w:cs="Times New Roman"/>
                <w:sz w:val="24"/>
                <w:szCs w:val="24"/>
                <w:lang w:val="kk-KZ"/>
              </w:rPr>
              <w:t>.</w:t>
            </w:r>
          </w:p>
        </w:tc>
      </w:tr>
      <w:tr w:rsidR="00FD6955" w:rsidRPr="008B3110" w14:paraId="1C15AFEE" w14:textId="77777777" w:rsidTr="00F53D02">
        <w:trPr>
          <w:trHeight w:val="510"/>
        </w:trPr>
        <w:tc>
          <w:tcPr>
            <w:tcW w:w="2235" w:type="dxa"/>
            <w:vMerge/>
            <w:vAlign w:val="center"/>
          </w:tcPr>
          <w:p w14:paraId="69313688"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2005DDAB" w14:textId="7ADFBBD9" w:rsidR="00FD6955" w:rsidRPr="008B3110" w:rsidRDefault="00036D69" w:rsidP="00FD6955">
            <w:pPr>
              <w:rPr>
                <w:rFonts w:ascii="Times New Roman" w:hAnsi="Times New Roman" w:cs="Times New Roman"/>
                <w:b/>
                <w:sz w:val="24"/>
                <w:szCs w:val="24"/>
              </w:rPr>
            </w:pPr>
            <w:r w:rsidRPr="008B3110">
              <w:rPr>
                <w:rFonts w:ascii="Times New Roman" w:hAnsi="Times New Roman"/>
                <w:sz w:val="24"/>
                <w:szCs w:val="24"/>
                <w:lang w:val="kk-KZ"/>
              </w:rPr>
              <w:t>Ученая степень/академическая степень</w:t>
            </w:r>
            <w:r w:rsidR="00FD6955"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lang w:val="kk-KZ"/>
              </w:rPr>
              <w:t xml:space="preserve">старший преподаватель факультета </w:t>
            </w:r>
            <w:r w:rsidR="00FD6955" w:rsidRPr="008B3110">
              <w:rPr>
                <w:rFonts w:ascii="Times New Roman" w:hAnsi="Times New Roman" w:cs="Times New Roman"/>
                <w:sz w:val="24"/>
                <w:szCs w:val="24"/>
                <w:lang w:val="en-US"/>
              </w:rPr>
              <w:t>Computer</w:t>
            </w:r>
            <w:r w:rsidR="00FD6955" w:rsidRPr="008B3110">
              <w:rPr>
                <w:rFonts w:ascii="Times New Roman" w:hAnsi="Times New Roman" w:cs="Times New Roman"/>
                <w:sz w:val="24"/>
                <w:szCs w:val="24"/>
              </w:rPr>
              <w:t xml:space="preserve"> </w:t>
            </w:r>
            <w:r w:rsidR="00FD6955" w:rsidRPr="008B3110">
              <w:rPr>
                <w:rFonts w:ascii="Times New Roman" w:hAnsi="Times New Roman" w:cs="Times New Roman"/>
                <w:sz w:val="24"/>
                <w:szCs w:val="24"/>
                <w:lang w:val="en-US"/>
              </w:rPr>
              <w:t>Science</w:t>
            </w:r>
            <w:r w:rsidRPr="008B3110">
              <w:rPr>
                <w:rFonts w:ascii="Times New Roman" w:hAnsi="Times New Roman" w:cs="Times New Roman"/>
                <w:sz w:val="24"/>
                <w:szCs w:val="24"/>
              </w:rPr>
              <w:t>, магистр педагогики</w:t>
            </w:r>
          </w:p>
        </w:tc>
      </w:tr>
      <w:tr w:rsidR="00FD6955" w:rsidRPr="008B3110" w14:paraId="057DE308" w14:textId="77777777" w:rsidTr="00F53D02">
        <w:trPr>
          <w:trHeight w:val="510"/>
        </w:trPr>
        <w:tc>
          <w:tcPr>
            <w:tcW w:w="2235" w:type="dxa"/>
            <w:vMerge/>
            <w:vAlign w:val="center"/>
          </w:tcPr>
          <w:p w14:paraId="08B2CE34"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4E9D5976" w14:textId="7FC611D9" w:rsidR="00FD6955" w:rsidRPr="008B3110" w:rsidRDefault="00036D69" w:rsidP="00FD6955">
            <w:pPr>
              <w:rPr>
                <w:rFonts w:ascii="Times New Roman" w:hAnsi="Times New Roman" w:cs="Times New Roman"/>
                <w:b/>
                <w:sz w:val="24"/>
                <w:szCs w:val="24"/>
                <w:lang w:val="kk-KZ"/>
              </w:rPr>
            </w:pPr>
            <w:r w:rsidRPr="008B3110">
              <w:rPr>
                <w:rFonts w:ascii="Times New Roman" w:hAnsi="Times New Roman"/>
                <w:sz w:val="24"/>
                <w:szCs w:val="24"/>
                <w:lang w:val="kk-KZ"/>
              </w:rPr>
              <w:t>Основное место работы: НАО «Торайгыров университет»</w:t>
            </w:r>
          </w:p>
        </w:tc>
      </w:tr>
      <w:tr w:rsidR="00FD6955" w:rsidRPr="008B3110" w14:paraId="2D782F1D" w14:textId="77777777" w:rsidTr="00F53D02">
        <w:trPr>
          <w:trHeight w:val="510"/>
        </w:trPr>
        <w:tc>
          <w:tcPr>
            <w:tcW w:w="2235" w:type="dxa"/>
            <w:vMerge/>
            <w:vAlign w:val="center"/>
          </w:tcPr>
          <w:p w14:paraId="5AB6CADC"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319147B1" w14:textId="1BEC057B" w:rsidR="00FD6955" w:rsidRPr="008B3110" w:rsidRDefault="00036D69" w:rsidP="00FD6955">
            <w:pPr>
              <w:rPr>
                <w:rFonts w:ascii="Times New Roman" w:hAnsi="Times New Roman" w:cs="Times New Roman"/>
                <w:b/>
                <w:sz w:val="24"/>
                <w:szCs w:val="24"/>
                <w:lang w:val="kk-KZ"/>
              </w:rPr>
            </w:pPr>
            <w:r w:rsidRPr="008B3110">
              <w:rPr>
                <w:rFonts w:ascii="Times New Roman" w:eastAsia="Times New Roman" w:hAnsi="Times New Roman"/>
                <w:sz w:val="24"/>
                <w:szCs w:val="24"/>
                <w:lang w:val="kk-KZ" w:eastAsia="ru-RU"/>
              </w:rPr>
              <w:t>Научные интересы: научное направление – теория и методика обучение и воспитание информатики, информатизация образования.</w:t>
            </w:r>
          </w:p>
        </w:tc>
      </w:tr>
      <w:tr w:rsidR="00FD6955" w:rsidRPr="008B3110" w14:paraId="380A7D05" w14:textId="77777777" w:rsidTr="00F53D02">
        <w:trPr>
          <w:trHeight w:val="510"/>
        </w:trPr>
        <w:tc>
          <w:tcPr>
            <w:tcW w:w="2235" w:type="dxa"/>
            <w:vMerge/>
            <w:vAlign w:val="center"/>
          </w:tcPr>
          <w:p w14:paraId="2D0638A3"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62B79636" w14:textId="5D485F21"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kk-KZ"/>
              </w:rPr>
              <w:t xml:space="preserve"> </w:t>
            </w:r>
          </w:p>
        </w:tc>
      </w:tr>
      <w:tr w:rsidR="00FD6955" w:rsidRPr="008B3110" w14:paraId="74B9912D" w14:textId="77777777" w:rsidTr="00F53D02">
        <w:trPr>
          <w:trHeight w:val="510"/>
        </w:trPr>
        <w:tc>
          <w:tcPr>
            <w:tcW w:w="2235" w:type="dxa"/>
            <w:vMerge/>
            <w:vAlign w:val="center"/>
          </w:tcPr>
          <w:p w14:paraId="5EF811BC"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3C765306" w14:textId="77777777" w:rsidR="00FD6955" w:rsidRPr="008B3110" w:rsidRDefault="00FD6955" w:rsidP="00FD6955">
            <w:pPr>
              <w:rPr>
                <w:rFonts w:ascii="Times New Roman" w:hAnsi="Times New Roman" w:cs="Times New Roman"/>
                <w:sz w:val="24"/>
                <w:szCs w:val="24"/>
                <w:lang w:val="kk-KZ"/>
              </w:rPr>
            </w:pPr>
            <w:r w:rsidRPr="008B3110">
              <w:rPr>
                <w:rFonts w:ascii="Times New Roman" w:hAnsi="Times New Roman" w:cs="Times New Roman"/>
                <w:sz w:val="24"/>
                <w:szCs w:val="24"/>
                <w:lang w:val="en-US"/>
              </w:rPr>
              <w:t xml:space="preserve">Scopus Author ID* </w:t>
            </w:r>
          </w:p>
          <w:p w14:paraId="6DCD36BB" w14:textId="77777777" w:rsidR="00FD6955" w:rsidRPr="008B3110" w:rsidRDefault="00FD6955" w:rsidP="00FD6955">
            <w:pPr>
              <w:rPr>
                <w:rFonts w:ascii="Times New Roman" w:hAnsi="Times New Roman" w:cs="Times New Roman"/>
                <w:b/>
                <w:sz w:val="24"/>
                <w:szCs w:val="24"/>
                <w:lang w:val="kk-KZ"/>
              </w:rPr>
            </w:pPr>
          </w:p>
        </w:tc>
      </w:tr>
      <w:tr w:rsidR="00FD6955" w:rsidRPr="008B3110" w14:paraId="0487D1F1" w14:textId="77777777" w:rsidTr="00F53D02">
        <w:trPr>
          <w:trHeight w:val="510"/>
        </w:trPr>
        <w:tc>
          <w:tcPr>
            <w:tcW w:w="2235" w:type="dxa"/>
            <w:vMerge/>
            <w:vAlign w:val="center"/>
          </w:tcPr>
          <w:p w14:paraId="2DE91033" w14:textId="77777777" w:rsidR="00FD6955" w:rsidRPr="008B3110" w:rsidRDefault="00FD6955" w:rsidP="00FD6955">
            <w:pPr>
              <w:rPr>
                <w:rFonts w:ascii="Times New Roman" w:hAnsi="Times New Roman" w:cs="Times New Roman"/>
                <w:noProof/>
                <w:sz w:val="24"/>
                <w:szCs w:val="24"/>
                <w:lang w:eastAsia="ru-RU"/>
              </w:rPr>
            </w:pPr>
          </w:p>
        </w:tc>
        <w:tc>
          <w:tcPr>
            <w:tcW w:w="7336" w:type="dxa"/>
            <w:vAlign w:val="center"/>
          </w:tcPr>
          <w:p w14:paraId="225BE573" w14:textId="77777777" w:rsidR="00FD6955" w:rsidRPr="008B3110" w:rsidRDefault="00FD6955" w:rsidP="00FD6955">
            <w:pPr>
              <w:rPr>
                <w:rFonts w:ascii="Times New Roman" w:hAnsi="Times New Roman" w:cs="Times New Roman"/>
                <w:sz w:val="24"/>
                <w:szCs w:val="24"/>
                <w:lang w:val="kk-KZ"/>
              </w:rPr>
            </w:pPr>
            <w:r w:rsidRPr="008B3110">
              <w:rPr>
                <w:rFonts w:ascii="Times New Roman" w:hAnsi="Times New Roman" w:cs="Times New Roman"/>
                <w:sz w:val="24"/>
                <w:szCs w:val="24"/>
                <w:lang w:val="en-US"/>
              </w:rPr>
              <w:t>ORCID*</w:t>
            </w:r>
            <w:r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lang w:val="en-US"/>
              </w:rPr>
              <w:t>0000-0002-3308-5405</w:t>
            </w:r>
          </w:p>
          <w:p w14:paraId="611F302B" w14:textId="3A7E1F34" w:rsidR="00FD6955" w:rsidRPr="008B3110" w:rsidRDefault="00FD6955" w:rsidP="00FD6955">
            <w:pPr>
              <w:rPr>
                <w:rFonts w:ascii="Times New Roman" w:hAnsi="Times New Roman" w:cs="Times New Roman"/>
                <w:b/>
                <w:sz w:val="24"/>
                <w:szCs w:val="24"/>
                <w:lang w:val="kk-KZ"/>
              </w:rPr>
            </w:pPr>
            <w:r w:rsidRPr="008B3110">
              <w:rPr>
                <w:rFonts w:ascii="Times New Roman" w:hAnsi="Times New Roman" w:cs="Times New Roman"/>
                <w:sz w:val="24"/>
                <w:szCs w:val="24"/>
                <w:lang w:val="en-US"/>
              </w:rPr>
              <w:t xml:space="preserve"> https://orcid.org/0000-0002-3308-5405</w:t>
            </w:r>
          </w:p>
        </w:tc>
      </w:tr>
      <w:tr w:rsidR="0052262B" w:rsidRPr="008B3110" w14:paraId="4409C461" w14:textId="77777777" w:rsidTr="00F53D02">
        <w:trPr>
          <w:trHeight w:val="510"/>
        </w:trPr>
        <w:tc>
          <w:tcPr>
            <w:tcW w:w="2235" w:type="dxa"/>
            <w:vMerge/>
            <w:vAlign w:val="center"/>
          </w:tcPr>
          <w:p w14:paraId="5996D05B" w14:textId="77777777" w:rsidR="0052262B" w:rsidRPr="008B3110" w:rsidRDefault="0052262B" w:rsidP="0052262B">
            <w:pPr>
              <w:rPr>
                <w:rFonts w:ascii="Times New Roman" w:hAnsi="Times New Roman" w:cs="Times New Roman"/>
                <w:noProof/>
                <w:sz w:val="24"/>
                <w:szCs w:val="24"/>
                <w:lang w:eastAsia="ru-RU"/>
              </w:rPr>
            </w:pPr>
          </w:p>
        </w:tc>
        <w:tc>
          <w:tcPr>
            <w:tcW w:w="7336" w:type="dxa"/>
          </w:tcPr>
          <w:p w14:paraId="268518FD" w14:textId="77777777" w:rsidR="0052262B" w:rsidRPr="008B3110" w:rsidRDefault="0052262B" w:rsidP="0052262B">
            <w:pPr>
              <w:rPr>
                <w:rFonts w:ascii="Times New Roman" w:hAnsi="Times New Roman" w:cs="Times New Roman"/>
                <w:sz w:val="24"/>
                <w:szCs w:val="24"/>
              </w:rPr>
            </w:pPr>
            <w:r w:rsidRPr="008B3110">
              <w:rPr>
                <w:rFonts w:ascii="Times New Roman" w:hAnsi="Times New Roman" w:cs="Times New Roman"/>
                <w:sz w:val="24"/>
                <w:szCs w:val="24"/>
                <w:lang w:val="kk-KZ"/>
              </w:rPr>
              <w:t>Басылымдар тізімі</w:t>
            </w:r>
            <w:r w:rsidRPr="008B3110">
              <w:rPr>
                <w:rFonts w:ascii="Times New Roman" w:hAnsi="Times New Roman" w:cs="Times New Roman"/>
                <w:sz w:val="24"/>
                <w:szCs w:val="24"/>
              </w:rPr>
              <w:t>:</w:t>
            </w:r>
          </w:p>
          <w:p w14:paraId="5B1C644C"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rPr>
              <w:t>1) Геймификацияланған бағдарламалық құралдар мен платформаларды талдау</w:t>
            </w:r>
            <w:r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shd w:val="clear" w:color="auto" w:fill="FFFFFF"/>
                <w:lang w:val="kk-KZ"/>
              </w:rPr>
              <w:t xml:space="preserve">Қарағанды университетінің хабаршысы. </w:t>
            </w:r>
            <w:r w:rsidRPr="008B3110">
              <w:rPr>
                <w:rFonts w:ascii="Times New Roman" w:hAnsi="Times New Roman" w:cs="Times New Roman"/>
                <w:sz w:val="24"/>
                <w:szCs w:val="24"/>
                <w:lang w:val="kk-KZ"/>
              </w:rPr>
              <w:t>Серия «Педагогика». № 2(102)/2021. 98-104</w:t>
            </w:r>
          </w:p>
          <w:p w14:paraId="6B408EE6"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 xml:space="preserve">2) </w:t>
            </w:r>
            <w:r w:rsidRPr="008B3110">
              <w:rPr>
                <w:rFonts w:ascii="Times New Roman" w:hAnsi="Times New Roman" w:cs="Times New Roman"/>
                <w:sz w:val="24"/>
                <w:szCs w:val="24"/>
                <w:shd w:val="clear" w:color="auto" w:fill="FFFFFF"/>
                <w:lang w:val="kk-KZ"/>
              </w:rPr>
              <w:t>Математика мұғалімдерін даярлайтын жоғары білім беру бағдарламаларының мектептерде оқыту сапасы. ВЕСТНИК КазНПУ им. Абая, серия «Педагогические науки», No4 (72), 2021. 133-142</w:t>
            </w:r>
          </w:p>
          <w:p w14:paraId="26B6FED9"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 xml:space="preserve">3) </w:t>
            </w:r>
            <w:r w:rsidRPr="008B3110">
              <w:rPr>
                <w:rFonts w:ascii="Times New Roman" w:hAnsi="Times New Roman" w:cs="Times New Roman"/>
                <w:sz w:val="24"/>
                <w:szCs w:val="24"/>
                <w:shd w:val="clear" w:color="auto" w:fill="FFFFFF"/>
                <w:lang w:val="kk-KZ"/>
              </w:rPr>
              <w:t>IT бағыттары бойынша білім алушылар үшін білім беру геймификациясының рөлі. Қазақстан Республикасы Ұлттық ғылым академиясыныңабай атындағы Қазақ ұлттық педагогикалық университетінің хабаршысы, 4(398) 187-200.</w:t>
            </w:r>
          </w:p>
          <w:p w14:paraId="555B96E2"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4) Геймификация арқылы білім беру үрдісінің тиімділігін арттыру. «Қазіргі білім беруді дамытудың өзекті мәселелері»: «СҰЛТАНҒАЗИН ОҚУЛАРЫ-2023» Халықаралық ғылыми-тәжірибелік конференцияның материалдары, 2023 жылдың 15 наурызы. Қостанай: А.Байтұрсынов атындағы Қостанай өңірлік университеті, 2023. – 424 б.</w:t>
            </w:r>
          </w:p>
          <w:p w14:paraId="35B843F4" w14:textId="77777777" w:rsidR="0052262B" w:rsidRPr="008B3110" w:rsidRDefault="0052262B" w:rsidP="0052262B">
            <w:pPr>
              <w:jc w:val="both"/>
              <w:rPr>
                <w:rFonts w:ascii="Times New Roman" w:hAnsi="Times New Roman" w:cs="Times New Roman"/>
                <w:color w:val="000000"/>
                <w:sz w:val="24"/>
                <w:szCs w:val="24"/>
                <w:lang w:val="kk-KZ"/>
              </w:rPr>
            </w:pPr>
            <w:r w:rsidRPr="008B3110">
              <w:rPr>
                <w:rFonts w:ascii="Times New Roman" w:hAnsi="Times New Roman" w:cs="Times New Roman"/>
                <w:color w:val="000000"/>
                <w:sz w:val="24"/>
                <w:szCs w:val="24"/>
                <w:lang w:val="kk-KZ"/>
              </w:rPr>
              <w:t xml:space="preserve">5) </w:t>
            </w:r>
            <w:r w:rsidRPr="008B3110">
              <w:rPr>
                <w:rFonts w:ascii="Times New Roman" w:hAnsi="Times New Roman" w:cs="Times New Roman"/>
                <w:iCs/>
                <w:spacing w:val="2"/>
                <w:sz w:val="24"/>
                <w:szCs w:val="24"/>
                <w:lang w:val="uk-UA"/>
              </w:rPr>
              <w:t>«ІТ</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құзырлылы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білім алушыларды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дайындауда</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жасырын</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бағалауды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 xml:space="preserve">пайдалану» </w:t>
            </w:r>
            <w:r w:rsidRPr="008B311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8B3110">
              <w:rPr>
                <w:rFonts w:ascii="Times New Roman" w:hAnsi="Times New Roman" w:cs="Times New Roman"/>
                <w:iCs/>
                <w:sz w:val="24"/>
                <w:szCs w:val="24"/>
                <w:lang w:val="kk-KZ"/>
              </w:rPr>
              <w:t>//</w:t>
            </w:r>
            <w:r w:rsidRPr="008B3110">
              <w:rPr>
                <w:rFonts w:ascii="Times New Roman" w:hAnsi="Times New Roman" w:cs="Times New Roman"/>
                <w:bCs/>
                <w:iCs/>
                <w:color w:val="000000"/>
                <w:sz w:val="24"/>
                <w:szCs w:val="24"/>
                <w:lang w:val="kk-KZ" w:eastAsia="ru-RU"/>
              </w:rPr>
              <w:t xml:space="preserve">, </w:t>
            </w:r>
            <w:r w:rsidRPr="008B311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Pr="008B3110">
              <w:rPr>
                <w:rFonts w:ascii="Times New Roman" w:hAnsi="Times New Roman" w:cs="Times New Roman"/>
                <w:sz w:val="24"/>
                <w:szCs w:val="24"/>
                <w:shd w:val="clear" w:color="auto" w:fill="FFFFFF"/>
                <w:lang w:val="kk-KZ"/>
              </w:rPr>
              <w:t>Б.246-257, https://doi.org/10.32014/2023.2518-1467.589</w:t>
            </w:r>
          </w:p>
          <w:p w14:paraId="7913B809" w14:textId="77777777" w:rsidR="0052262B" w:rsidRPr="008B3110" w:rsidRDefault="0052262B" w:rsidP="0052262B">
            <w:pPr>
              <w:shd w:val="clear" w:color="auto" w:fill="FFFFFF"/>
              <w:jc w:val="both"/>
              <w:textAlignment w:val="baseline"/>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lang w:val="kk-KZ"/>
              </w:rPr>
              <w:t xml:space="preserve">6) </w:t>
            </w:r>
            <w:r w:rsidRPr="008B3110">
              <w:rPr>
                <w:rFonts w:ascii="Times New Roman" w:hAnsi="Times New Roman" w:cs="Times New Roman"/>
                <w:sz w:val="24"/>
                <w:szCs w:val="24"/>
                <w:shd w:val="clear" w:color="auto" w:fill="FFFFFF"/>
              </w:rPr>
              <w:t>Педагогические основы использования технологии геймификации по дисциплине «Информатика»</w:t>
            </w:r>
            <w:r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shd w:val="clear" w:color="auto" w:fill="FFFFFF"/>
              </w:rPr>
              <w:t xml:space="preserve"> А.О.Садыкова, А. Н.Токжигитова, Н.Н.Оспанова</w:t>
            </w:r>
            <w:r w:rsidRPr="008B3110">
              <w:rPr>
                <w:rFonts w:ascii="Times New Roman" w:hAnsi="Times New Roman" w:cs="Times New Roman"/>
                <w:sz w:val="24"/>
                <w:szCs w:val="24"/>
                <w:shd w:val="clear" w:color="auto" w:fill="FFFFFF"/>
                <w:lang w:val="kk-KZ"/>
              </w:rPr>
              <w:t xml:space="preserve">/ Вестник Атырауского университета, Педагогические науки, №3 (74), 2024, с. 142-154, </w:t>
            </w:r>
            <w:hyperlink r:id="rId26" w:history="1">
              <w:r w:rsidRPr="008B3110">
                <w:rPr>
                  <w:rStyle w:val="a5"/>
                  <w:rFonts w:ascii="Times New Roman" w:hAnsi="Times New Roman" w:cs="Times New Roman"/>
                  <w:sz w:val="24"/>
                  <w:szCs w:val="24"/>
                  <w:shd w:val="clear" w:color="auto" w:fill="FFFFFF"/>
                  <w:lang w:val="kk-KZ"/>
                </w:rPr>
                <w:t>https://doi.org/10.47649/vau.24.v74.i3.13</w:t>
              </w:r>
            </w:hyperlink>
          </w:p>
          <w:p w14:paraId="04882DA8"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7</w:t>
            </w:r>
            <w:r w:rsidRPr="008B3110">
              <w:rPr>
                <w:rFonts w:ascii="Times New Roman" w:hAnsi="Times New Roman" w:cs="Times New Roman"/>
                <w:sz w:val="24"/>
                <w:szCs w:val="24"/>
                <w:lang w:val="aa-ET"/>
              </w:rPr>
              <w:t xml:space="preserve">) </w:t>
            </w:r>
            <w:r w:rsidRPr="008B3110">
              <w:rPr>
                <w:rFonts w:ascii="Times New Roman" w:hAnsi="Times New Roman" w:cs="Times New Roman"/>
                <w:color w:val="000000"/>
                <w:sz w:val="24"/>
                <w:szCs w:val="24"/>
                <w:lang w:val="kk-KZ"/>
              </w:rPr>
              <w:t>Білім беруде геймификация технологиясын қолданудың әдістемелік негіздері</w:t>
            </w:r>
            <w:r w:rsidRPr="008B3110">
              <w:rPr>
                <w:rFonts w:ascii="Times New Roman" w:hAnsi="Times New Roman" w:cs="Times New Roman"/>
                <w:sz w:val="24"/>
                <w:szCs w:val="24"/>
                <w:lang w:val="kk-KZ"/>
              </w:rPr>
              <w:t>: оқу-әдістемелік құрал</w:t>
            </w:r>
            <w:r w:rsidRPr="008B3110">
              <w:rPr>
                <w:rFonts w:ascii="Times New Roman" w:hAnsi="Times New Roman" w:cs="Times New Roman"/>
                <w:sz w:val="24"/>
                <w:szCs w:val="24"/>
                <w:shd w:val="clear" w:color="auto" w:fill="FFFFFF"/>
                <w:lang w:val="kk-KZ"/>
              </w:rPr>
              <w:t>/</w:t>
            </w:r>
            <w:r w:rsidRPr="008B3110">
              <w:rPr>
                <w:rFonts w:ascii="Times New Roman" w:hAnsi="Times New Roman" w:cs="Times New Roman"/>
                <w:sz w:val="24"/>
                <w:szCs w:val="24"/>
                <w:lang w:val="kk-KZ"/>
              </w:rPr>
              <w:t xml:space="preserve"> Н.К.Токжигитова, </w:t>
            </w:r>
            <w:r w:rsidRPr="008B3110">
              <w:rPr>
                <w:rFonts w:ascii="Times New Roman" w:hAnsi="Times New Roman" w:cs="Times New Roman"/>
                <w:color w:val="000000"/>
                <w:sz w:val="24"/>
                <w:szCs w:val="24"/>
                <w:lang w:val="kk-KZ"/>
              </w:rPr>
              <w:t>Н.Н.Оспанова, С.Д.Байжуманов, А.Н.Токжигитова, А.О.Садыкова, А.А.Төлепберген</w:t>
            </w:r>
            <w:r w:rsidRPr="008B3110">
              <w:rPr>
                <w:rFonts w:ascii="Times New Roman" w:hAnsi="Times New Roman" w:cs="Times New Roman"/>
                <w:sz w:val="24"/>
                <w:szCs w:val="24"/>
                <w:shd w:val="clear" w:color="auto" w:fill="FFFFFF"/>
                <w:lang w:val="kk-KZ"/>
              </w:rPr>
              <w:t>/</w:t>
            </w:r>
            <w:r w:rsidRPr="008B3110">
              <w:rPr>
                <w:rFonts w:ascii="Times New Roman" w:hAnsi="Times New Roman" w:cs="Times New Roman"/>
                <w:bCs/>
                <w:sz w:val="24"/>
                <w:szCs w:val="24"/>
                <w:lang w:val="kk-KZ"/>
              </w:rPr>
              <w:t xml:space="preserve"> Павлодар: Toraighyrov University, 2024. –117 б.а.</w:t>
            </w:r>
            <w:r w:rsidRPr="008B3110">
              <w:rPr>
                <w:rFonts w:ascii="Times New Roman" w:hAnsi="Times New Roman" w:cs="Times New Roman"/>
                <w:bCs/>
                <w:sz w:val="24"/>
                <w:szCs w:val="24"/>
                <w:lang w:val="aa-ET"/>
              </w:rPr>
              <w:t xml:space="preserve">, </w:t>
            </w:r>
            <w:r w:rsidRPr="008B3110">
              <w:rPr>
                <w:rFonts w:ascii="Times New Roman" w:hAnsi="Times New Roman" w:cs="Times New Roman"/>
                <w:sz w:val="24"/>
                <w:szCs w:val="24"/>
                <w:lang w:val="kk-KZ" w:eastAsia="ru-RU"/>
              </w:rPr>
              <w:t>ISBN</w:t>
            </w:r>
            <w:r w:rsidRPr="008B3110">
              <w:rPr>
                <w:rFonts w:ascii="Times New Roman" w:hAnsi="Times New Roman" w:cs="Times New Roman"/>
                <w:sz w:val="24"/>
                <w:szCs w:val="24"/>
                <w:lang w:val="kk-KZ" w:eastAsia="ru-RU"/>
              </w:rPr>
              <w:tab/>
              <w:t>978-601-345-572-3</w:t>
            </w:r>
            <w:r w:rsidRPr="008B3110">
              <w:rPr>
                <w:rFonts w:ascii="Times New Roman" w:hAnsi="Times New Roman" w:cs="Times New Roman"/>
                <w:sz w:val="24"/>
                <w:szCs w:val="24"/>
                <w:lang w:val="kk-KZ"/>
              </w:rPr>
              <w:t xml:space="preserve">1. </w:t>
            </w:r>
          </w:p>
          <w:p w14:paraId="774C2739" w14:textId="77777777"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8) Tokzhigitova, A., Yermaganbetova, M., Tokzhigitova, N. (2023). Determining the Activity of Students Through the Elements of Gamification. International Journal of Engineering Pedagogy (iJEP), 13(7), pp. 65–78. https://doi.org/10.3991/ijep.v13i7.41885</w:t>
            </w:r>
          </w:p>
          <w:p w14:paraId="3F89A174" w14:textId="77777777"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 xml:space="preserve">9) Mukhtarkyzy K, Smagulova L, </w:t>
            </w:r>
            <w:r w:rsidRPr="008B3110">
              <w:rPr>
                <w:rFonts w:ascii="Times New Roman" w:hAnsi="Times New Roman" w:cs="Times New Roman"/>
                <w:sz w:val="24"/>
                <w:szCs w:val="24"/>
                <w:u w:val="single"/>
                <w:lang w:val="en-US"/>
              </w:rPr>
              <w:t>Tokzhigitova A</w:t>
            </w:r>
            <w:r w:rsidRPr="008B3110">
              <w:rPr>
                <w:rFonts w:ascii="Times New Roman" w:hAnsi="Times New Roman" w:cs="Times New Roman"/>
                <w:sz w:val="24"/>
                <w:szCs w:val="24"/>
                <w:lang w:val="en-US"/>
              </w:rPr>
              <w:t>, Serikbayeva N, Sayakov O, Turkmenbayev A and Assilbayeva R (2025) A systematic review of the utility of assistive technologies for SEND students in schools. Front. Educ. 10:1523797. doi: 10.3389/feduc.2025.1523797</w:t>
            </w:r>
          </w:p>
          <w:p w14:paraId="1E03C0C6" w14:textId="77777777"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 xml:space="preserve">10) Yermaganbetova M, Dildabek A &amp; </w:t>
            </w:r>
            <w:r w:rsidRPr="008B3110">
              <w:rPr>
                <w:rFonts w:ascii="Times New Roman" w:hAnsi="Times New Roman" w:cs="Times New Roman"/>
                <w:sz w:val="24"/>
                <w:szCs w:val="24"/>
                <w:u w:val="single"/>
                <w:lang w:val="en-US"/>
              </w:rPr>
              <w:t>Tokzhigitova A.</w:t>
            </w:r>
            <w:r w:rsidRPr="008B3110">
              <w:rPr>
                <w:rFonts w:ascii="Times New Roman" w:hAnsi="Times New Roman" w:cs="Times New Roman"/>
                <w:sz w:val="24"/>
                <w:szCs w:val="24"/>
                <w:lang w:val="en-US"/>
              </w:rPr>
              <w:t xml:space="preserve"> The effectiveness of a practice-oriented approach with smart technology for training future computer science teachers. </w:t>
            </w:r>
            <w:r w:rsidRPr="008B3110">
              <w:rPr>
                <w:rFonts w:ascii="Times New Roman" w:hAnsi="Times New Roman" w:cs="Times New Roman"/>
                <w:i/>
                <w:iCs/>
                <w:sz w:val="24"/>
                <w:szCs w:val="24"/>
                <w:lang w:val="en-US"/>
              </w:rPr>
              <w:t xml:space="preserve">Global Journal of Engineering Education. </w:t>
            </w:r>
            <w:r w:rsidRPr="008B3110">
              <w:rPr>
                <w:rFonts w:ascii="Times New Roman" w:hAnsi="Times New Roman" w:cs="Times New Roman"/>
                <w:sz w:val="24"/>
                <w:szCs w:val="24"/>
                <w:lang w:val="en-US"/>
              </w:rPr>
              <w:t>Volume 27, Number 1, 2025.</w:t>
            </w:r>
          </w:p>
          <w:p w14:paraId="11073969" w14:textId="77777777" w:rsidR="0052262B" w:rsidRPr="008B3110" w:rsidRDefault="0052262B" w:rsidP="0052262B">
            <w:pPr>
              <w:jc w:val="both"/>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shd w:val="clear" w:color="auto" w:fill="FFFFFF"/>
                <w:lang w:val="kk-KZ"/>
              </w:rPr>
              <w:t xml:space="preserve">11) Токжигитова А.Н., </w:t>
            </w:r>
            <w:r w:rsidRPr="008B3110">
              <w:rPr>
                <w:rFonts w:ascii="Times New Roman" w:hAnsi="Times New Roman" w:cs="Times New Roman"/>
                <w:sz w:val="24"/>
                <w:szCs w:val="24"/>
                <w:lang w:val="kk-KZ"/>
              </w:rPr>
              <w:t>Ермаганбетова М.А., Токжигитова Н.К. Геймификация элементтері арқылы білім алушылардың белсенділігін анықтау. Л.Н. Гумилев атындағы Еуразия ұлттық университетінің хабаршысы. Педагогика. Психология. Әлеуметтану сериясы. № 3(144), Астана, 2023, 265-273 б.</w:t>
            </w:r>
          </w:p>
          <w:p w14:paraId="5D321D93" w14:textId="77777777" w:rsidR="0052262B" w:rsidRPr="008B3110" w:rsidRDefault="0052262B" w:rsidP="0052262B">
            <w:pPr>
              <w:jc w:val="both"/>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shd w:val="clear" w:color="auto" w:fill="FFFFFF"/>
                <w:lang w:val="kk-KZ"/>
              </w:rPr>
              <w:t xml:space="preserve">12) </w:t>
            </w:r>
            <w:r w:rsidRPr="008B3110">
              <w:rPr>
                <w:rFonts w:ascii="Times New Roman" w:hAnsi="Times New Roman" w:cs="Times New Roman"/>
                <w:sz w:val="24"/>
                <w:szCs w:val="24"/>
                <w:lang w:val="kk-KZ"/>
              </w:rPr>
              <w:t>Ермаганбетова М.А.,</w:t>
            </w:r>
            <w:r w:rsidRPr="008B3110">
              <w:rPr>
                <w:rFonts w:ascii="Times New Roman" w:hAnsi="Times New Roman" w:cs="Times New Roman"/>
                <w:sz w:val="24"/>
                <w:szCs w:val="24"/>
                <w:shd w:val="clear" w:color="auto" w:fill="FFFFFF"/>
                <w:lang w:val="kk-KZ"/>
              </w:rPr>
              <w:t xml:space="preserve"> </w:t>
            </w:r>
            <w:r w:rsidRPr="008B3110">
              <w:rPr>
                <w:rFonts w:ascii="Times New Roman" w:hAnsi="Times New Roman" w:cs="Times New Roman"/>
                <w:bCs/>
                <w:sz w:val="24"/>
                <w:szCs w:val="24"/>
                <w:lang w:val="kk-KZ"/>
              </w:rPr>
              <w:t>Серік М., Токжигитова А.Н.</w:t>
            </w:r>
            <w:r w:rsidRPr="008B3110">
              <w:rPr>
                <w:rFonts w:ascii="Times New Roman" w:hAnsi="Times New Roman" w:cs="Times New Roman"/>
                <w:b/>
                <w:sz w:val="24"/>
                <w:szCs w:val="24"/>
                <w:lang w:val="kk-KZ"/>
              </w:rPr>
              <w:t xml:space="preserve"> </w:t>
            </w:r>
            <w:r w:rsidRPr="008B3110">
              <w:rPr>
                <w:rFonts w:ascii="Times New Roman" w:hAnsi="Times New Roman" w:cs="Times New Roman"/>
                <w:sz w:val="24"/>
                <w:szCs w:val="24"/>
                <w:lang w:val="kk-KZ"/>
              </w:rPr>
              <w:t>Орта мектепте программалауды оқытудың әдістемелік тәсілдері мен технологияларына шолу. Л.Н. Гумилев атындағы Еуразия ұлттық университетінің хабаршысы. Педагогика. Психология. Социология сериясы, 149(4), 96–111.</w:t>
            </w:r>
          </w:p>
          <w:p w14:paraId="66A58597" w14:textId="77777777" w:rsidR="0052262B" w:rsidRPr="008B3110" w:rsidRDefault="0052262B" w:rsidP="0052262B">
            <w:pPr>
              <w:jc w:val="both"/>
              <w:rPr>
                <w:rFonts w:ascii="Times New Roman" w:hAnsi="Times New Roman" w:cs="Times New Roman"/>
                <w:sz w:val="24"/>
                <w:szCs w:val="24"/>
                <w:shd w:val="clear" w:color="auto" w:fill="FFFFFF"/>
                <w:lang w:val="kk-KZ"/>
              </w:rPr>
            </w:pPr>
            <w:r w:rsidRPr="008B3110">
              <w:rPr>
                <w:rFonts w:ascii="Times New Roman" w:hAnsi="Times New Roman" w:cs="Times New Roman"/>
                <w:sz w:val="24"/>
                <w:szCs w:val="24"/>
                <w:shd w:val="clear" w:color="auto" w:fill="FFFFFF"/>
                <w:lang w:val="kk-KZ"/>
              </w:rPr>
              <w:t xml:space="preserve">13) Токжигитова А.Н., </w:t>
            </w:r>
            <w:r w:rsidRPr="008B3110">
              <w:rPr>
                <w:rFonts w:ascii="Times New Roman" w:hAnsi="Times New Roman" w:cs="Times New Roman"/>
                <w:sz w:val="24"/>
                <w:szCs w:val="24"/>
                <w:lang w:val="kk-KZ"/>
              </w:rPr>
              <w:t>Ермаганбетова М.А.</w:t>
            </w:r>
            <w:r w:rsidRPr="008B3110">
              <w:rPr>
                <w:rFonts w:ascii="Times New Roman" w:hAnsi="Times New Roman" w:cs="Times New Roman"/>
                <w:b/>
                <w:bCs/>
                <w:sz w:val="24"/>
                <w:szCs w:val="24"/>
                <w:lang w:val="kk-KZ"/>
              </w:rPr>
              <w:t xml:space="preserve"> </w:t>
            </w:r>
            <w:r w:rsidRPr="008B3110">
              <w:rPr>
                <w:rFonts w:ascii="Times New Roman" w:hAnsi="Times New Roman" w:cs="Times New Roman"/>
                <w:noProof/>
                <w:sz w:val="24"/>
                <w:szCs w:val="24"/>
                <w:lang w:val="kk-KZ"/>
              </w:rPr>
              <w:t>Геймификация (Python тілінде программалау)</w:t>
            </w:r>
            <w:r w:rsidRPr="008B3110">
              <w:rPr>
                <w:rStyle w:val="a5"/>
                <w:rFonts w:ascii="Times New Roman" w:hAnsi="Times New Roman" w:cs="Times New Roman"/>
                <w:sz w:val="24"/>
                <w:szCs w:val="24"/>
                <w:lang w:val="kk-KZ"/>
              </w:rPr>
              <w:t xml:space="preserve">: оқу құралы. </w:t>
            </w:r>
            <w:r w:rsidRPr="008B3110">
              <w:rPr>
                <w:rFonts w:ascii="Times New Roman" w:hAnsi="Times New Roman" w:cs="Times New Roman"/>
                <w:noProof/>
                <w:sz w:val="24"/>
                <w:szCs w:val="24"/>
                <w:lang w:val="kk-KZ"/>
              </w:rPr>
              <w:t xml:space="preserve">Павлодар: Toraighyrov University, 2023 ж. – 72 б. ISBN 978-601-345-490-0 </w:t>
            </w:r>
          </w:p>
          <w:p w14:paraId="09C41FEF" w14:textId="2537CEBE" w:rsidR="0052262B" w:rsidRPr="008B3110" w:rsidRDefault="0052262B" w:rsidP="0052262B">
            <w:pPr>
              <w:jc w:val="both"/>
              <w:rPr>
                <w:b/>
                <w:lang w:val="kk-KZ"/>
              </w:rPr>
            </w:pPr>
            <w:r w:rsidRPr="008B3110">
              <w:rPr>
                <w:rStyle w:val="a5"/>
                <w:rFonts w:ascii="Times New Roman" w:hAnsi="Times New Roman" w:cs="Times New Roman"/>
                <w:iCs/>
                <w:color w:val="2E2E2E"/>
                <w:sz w:val="24"/>
                <w:szCs w:val="24"/>
                <w:u w:val="none"/>
                <w:lang w:val="kk-KZ"/>
              </w:rPr>
              <w:t xml:space="preserve">14) </w:t>
            </w:r>
            <w:r w:rsidRPr="008B3110">
              <w:rPr>
                <w:rStyle w:val="a5"/>
                <w:rFonts w:ascii="Times New Roman" w:hAnsi="Times New Roman" w:cs="Times New Roman"/>
                <w:color w:val="2E2E2E"/>
                <w:sz w:val="24"/>
                <w:szCs w:val="24"/>
                <w:u w:val="none"/>
                <w:lang w:val="kk-KZ"/>
              </w:rPr>
              <w:t xml:space="preserve">Дроботун Б.Н., Оспанова Н.Н., Даутова А.З., Сыздыкова А.Т., Алимова Ж.С., Токжигитова А.Н. Ғылыми зерттеулер әдіснамасы: оқу құралы. </w:t>
            </w:r>
            <w:r w:rsidRPr="008B3110">
              <w:rPr>
                <w:rStyle w:val="a5"/>
                <w:rFonts w:ascii="Times New Roman" w:hAnsi="Times New Roman" w:cs="Times New Roman"/>
                <w:color w:val="2E2E2E"/>
                <w:sz w:val="24"/>
                <w:szCs w:val="24"/>
                <w:u w:val="none"/>
                <w:lang w:val="kk-KZ" w:eastAsia="ru-RU"/>
              </w:rPr>
              <w:t>Павлодар, Торайгыров университет. -  2024. - 236 б.</w:t>
            </w:r>
          </w:p>
        </w:tc>
      </w:tr>
      <w:tr w:rsidR="0052262B" w:rsidRPr="008B3110" w14:paraId="616FC2EF" w14:textId="77777777" w:rsidTr="00F53D02">
        <w:trPr>
          <w:trHeight w:val="510"/>
        </w:trPr>
        <w:tc>
          <w:tcPr>
            <w:tcW w:w="2235" w:type="dxa"/>
            <w:vMerge w:val="restart"/>
            <w:vAlign w:val="center"/>
          </w:tcPr>
          <w:p w14:paraId="0CC4CC71" w14:textId="4999EE1D" w:rsidR="0052262B" w:rsidRPr="008B3110" w:rsidRDefault="0052262B" w:rsidP="0052262B">
            <w:pPr>
              <w:rPr>
                <w:rFonts w:ascii="Times New Roman" w:hAnsi="Times New Roman" w:cs="Times New Roman"/>
                <w:noProof/>
                <w:sz w:val="24"/>
                <w:szCs w:val="24"/>
                <w:lang w:eastAsia="ru-RU"/>
              </w:rPr>
            </w:pPr>
            <w:r w:rsidRPr="008B3110">
              <w:rPr>
                <w:rFonts w:ascii="Times New Roman" w:hAnsi="Times New Roman" w:cs="Times New Roman"/>
                <w:sz w:val="24"/>
                <w:szCs w:val="24"/>
              </w:rPr>
              <w:object w:dxaOrig="6780" w:dyaOrig="7284" w14:anchorId="6783E29F">
                <v:shape id="_x0000_i1026" type="#_x0000_t75" style="width:141.75pt;height:152.25pt" o:ole="">
                  <v:imagedata r:id="rId27" o:title=""/>
                </v:shape>
                <o:OLEObject Type="Embed" ProgID="PBrush" ShapeID="_x0000_i1026" DrawAspect="Content" ObjectID="_1808226053" r:id="rId28"/>
              </w:object>
            </w:r>
          </w:p>
        </w:tc>
        <w:tc>
          <w:tcPr>
            <w:tcW w:w="7336" w:type="dxa"/>
            <w:vAlign w:val="center"/>
          </w:tcPr>
          <w:p w14:paraId="74E3C7AA" w14:textId="17042472"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cs="Times New Roman"/>
                <w:b/>
                <w:sz w:val="24"/>
                <w:szCs w:val="24"/>
              </w:rPr>
              <w:t>Байжуманов Садуакас Дулатович</w:t>
            </w:r>
          </w:p>
        </w:tc>
      </w:tr>
      <w:tr w:rsidR="0052262B" w:rsidRPr="008B3110" w14:paraId="41A14D4D" w14:textId="77777777" w:rsidTr="00F53D02">
        <w:trPr>
          <w:trHeight w:val="510"/>
        </w:trPr>
        <w:tc>
          <w:tcPr>
            <w:tcW w:w="2235" w:type="dxa"/>
            <w:vMerge/>
            <w:vAlign w:val="center"/>
          </w:tcPr>
          <w:p w14:paraId="51D966E1"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1C4C9949" w14:textId="226EDA9E"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cs="Times New Roman"/>
                <w:sz w:val="24"/>
                <w:szCs w:val="24"/>
                <w:lang w:val="kk-KZ"/>
              </w:rPr>
              <w:t>Младший научный сотрудник</w:t>
            </w:r>
          </w:p>
        </w:tc>
      </w:tr>
      <w:tr w:rsidR="0052262B" w:rsidRPr="008B3110" w14:paraId="03C55FD5" w14:textId="77777777" w:rsidTr="00F53D02">
        <w:trPr>
          <w:trHeight w:val="510"/>
        </w:trPr>
        <w:tc>
          <w:tcPr>
            <w:tcW w:w="2235" w:type="dxa"/>
            <w:vMerge/>
            <w:vAlign w:val="center"/>
          </w:tcPr>
          <w:p w14:paraId="7385500F"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5C5D5652" w14:textId="0480B891"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cs="Times New Roman"/>
                <w:sz w:val="24"/>
                <w:szCs w:val="24"/>
                <w:lang w:val="kk-KZ"/>
              </w:rPr>
              <w:t>Дата рождения: 02.03.1976 г.</w:t>
            </w:r>
          </w:p>
        </w:tc>
      </w:tr>
      <w:tr w:rsidR="0052262B" w:rsidRPr="008B3110" w14:paraId="4BD24F77" w14:textId="77777777" w:rsidTr="00F53D02">
        <w:trPr>
          <w:trHeight w:val="510"/>
        </w:trPr>
        <w:tc>
          <w:tcPr>
            <w:tcW w:w="2235" w:type="dxa"/>
            <w:vMerge/>
            <w:vAlign w:val="center"/>
          </w:tcPr>
          <w:p w14:paraId="40469FE9"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7071763F" w14:textId="084308B0"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sz w:val="24"/>
                <w:szCs w:val="24"/>
                <w:lang w:val="kk-KZ"/>
              </w:rPr>
              <w:t>Ученая степень/академическая степень</w:t>
            </w:r>
            <w:r w:rsidRPr="008B3110">
              <w:rPr>
                <w:rFonts w:ascii="Times New Roman" w:hAnsi="Times New Roman" w:cs="Times New Roman"/>
                <w:sz w:val="24"/>
                <w:szCs w:val="24"/>
                <w:lang w:val="kk-KZ"/>
              </w:rPr>
              <w:t xml:space="preserve">: старший преподаватель, магистр информатики. </w:t>
            </w:r>
          </w:p>
        </w:tc>
      </w:tr>
      <w:tr w:rsidR="0052262B" w:rsidRPr="008B3110" w14:paraId="76F5792E" w14:textId="77777777" w:rsidTr="00F53D02">
        <w:trPr>
          <w:trHeight w:val="510"/>
        </w:trPr>
        <w:tc>
          <w:tcPr>
            <w:tcW w:w="2235" w:type="dxa"/>
            <w:vMerge/>
            <w:vAlign w:val="center"/>
          </w:tcPr>
          <w:p w14:paraId="22DB077F"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47BB493D" w14:textId="551D2121"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sz w:val="24"/>
                <w:szCs w:val="24"/>
                <w:lang w:val="kk-KZ"/>
              </w:rPr>
              <w:t>Основное место работы: НАО «Торайгыров университет»</w:t>
            </w:r>
          </w:p>
        </w:tc>
      </w:tr>
      <w:tr w:rsidR="0052262B" w:rsidRPr="008B3110" w14:paraId="2DD25FDF" w14:textId="77777777" w:rsidTr="00F53D02">
        <w:trPr>
          <w:trHeight w:val="510"/>
        </w:trPr>
        <w:tc>
          <w:tcPr>
            <w:tcW w:w="2235" w:type="dxa"/>
            <w:vMerge/>
            <w:vAlign w:val="center"/>
          </w:tcPr>
          <w:p w14:paraId="6607CC4E"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5435C4F9" w14:textId="057DB1A9" w:rsidR="0052262B" w:rsidRPr="008B3110" w:rsidRDefault="0052262B" w:rsidP="0052262B">
            <w:pPr>
              <w:rPr>
                <w:rFonts w:ascii="Times New Roman" w:hAnsi="Times New Roman" w:cs="Times New Roman"/>
                <w:b/>
                <w:sz w:val="24"/>
                <w:szCs w:val="24"/>
                <w:lang w:val="kk-KZ"/>
              </w:rPr>
            </w:pPr>
            <w:r w:rsidRPr="008B3110">
              <w:rPr>
                <w:rFonts w:ascii="Times New Roman" w:eastAsia="Times New Roman" w:hAnsi="Times New Roman"/>
                <w:sz w:val="24"/>
                <w:szCs w:val="24"/>
                <w:lang w:val="kk-KZ" w:eastAsia="ru-RU"/>
              </w:rPr>
              <w:t>Научные интересы: научное направление</w:t>
            </w:r>
            <w:r w:rsidRPr="008B3110">
              <w:rPr>
                <w:rFonts w:ascii="Times New Roman" w:eastAsia="Times New Roman" w:hAnsi="Times New Roman" w:cs="Times New Roman"/>
                <w:sz w:val="24"/>
                <w:szCs w:val="24"/>
                <w:lang w:val="kk-KZ" w:eastAsia="ru-RU"/>
              </w:rPr>
              <w:t xml:space="preserve"> - математическое моделирование, моделирование процессов управления, информационные системы, геймификация, геймифицированные системы.</w:t>
            </w:r>
          </w:p>
        </w:tc>
      </w:tr>
      <w:tr w:rsidR="0052262B" w:rsidRPr="009038CE" w14:paraId="1EB2A1E2" w14:textId="77777777" w:rsidTr="00F53D02">
        <w:trPr>
          <w:trHeight w:val="510"/>
        </w:trPr>
        <w:tc>
          <w:tcPr>
            <w:tcW w:w="2235" w:type="dxa"/>
            <w:vMerge/>
            <w:vAlign w:val="center"/>
          </w:tcPr>
          <w:p w14:paraId="255F38EF"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7BE106F6" w14:textId="77777777"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Researcher ID* JDD-2604-2023</w:t>
            </w:r>
          </w:p>
          <w:p w14:paraId="5117F22E" w14:textId="02D4F35F" w:rsidR="0052262B" w:rsidRPr="008B3110" w:rsidRDefault="005C1D7D" w:rsidP="0052262B">
            <w:pPr>
              <w:rPr>
                <w:rFonts w:ascii="Times New Roman" w:hAnsi="Times New Roman" w:cs="Times New Roman"/>
                <w:b/>
                <w:sz w:val="24"/>
                <w:szCs w:val="24"/>
                <w:lang w:val="kk-KZ"/>
              </w:rPr>
            </w:pPr>
            <w:hyperlink r:id="rId29" w:history="1">
              <w:r w:rsidR="0052262B" w:rsidRPr="008B3110">
                <w:rPr>
                  <w:rFonts w:ascii="Times New Roman" w:hAnsi="Times New Roman" w:cs="Times New Roman"/>
                  <w:sz w:val="24"/>
                  <w:szCs w:val="24"/>
                  <w:lang w:val="en-US"/>
                </w:rPr>
                <w:t>https://www.webofscience.com/wos/author/record/JDD-2604-2023</w:t>
              </w:r>
            </w:hyperlink>
          </w:p>
        </w:tc>
      </w:tr>
      <w:tr w:rsidR="0052262B" w:rsidRPr="009038CE" w14:paraId="53DFB3E1" w14:textId="77777777" w:rsidTr="00F53D02">
        <w:trPr>
          <w:trHeight w:val="510"/>
        </w:trPr>
        <w:tc>
          <w:tcPr>
            <w:tcW w:w="2235" w:type="dxa"/>
            <w:vMerge/>
            <w:vAlign w:val="center"/>
          </w:tcPr>
          <w:p w14:paraId="5EEF77D9" w14:textId="77777777" w:rsidR="0052262B" w:rsidRPr="008B3110" w:rsidRDefault="0052262B" w:rsidP="0052262B">
            <w:pPr>
              <w:rPr>
                <w:rFonts w:ascii="Times New Roman" w:hAnsi="Times New Roman" w:cs="Times New Roman"/>
                <w:noProof/>
                <w:sz w:val="24"/>
                <w:szCs w:val="24"/>
                <w:lang w:val="en-US" w:eastAsia="ru-RU"/>
              </w:rPr>
            </w:pPr>
          </w:p>
        </w:tc>
        <w:tc>
          <w:tcPr>
            <w:tcW w:w="7336" w:type="dxa"/>
            <w:vAlign w:val="center"/>
          </w:tcPr>
          <w:p w14:paraId="3E893B7C" w14:textId="77777777" w:rsidR="0052262B" w:rsidRPr="008B3110" w:rsidRDefault="0052262B" w:rsidP="0052262B">
            <w:pPr>
              <w:rPr>
                <w:rFonts w:ascii="Times New Roman" w:hAnsi="Times New Roman" w:cs="Times New Roman"/>
                <w:sz w:val="24"/>
                <w:szCs w:val="24"/>
                <w:lang w:val="en-US"/>
              </w:rPr>
            </w:pPr>
            <w:r w:rsidRPr="008B3110">
              <w:rPr>
                <w:rFonts w:ascii="Times New Roman" w:hAnsi="Times New Roman" w:cs="Times New Roman"/>
                <w:sz w:val="24"/>
                <w:szCs w:val="24"/>
                <w:lang w:val="en-US"/>
              </w:rPr>
              <w:t>Scopus Author ID*</w:t>
            </w:r>
            <w:r w:rsidRPr="008B3110">
              <w:rPr>
                <w:rFonts w:ascii="Times New Roman" w:hAnsi="Times New Roman" w:cs="Times New Roman"/>
                <w:sz w:val="24"/>
                <w:szCs w:val="24"/>
                <w:lang w:val="kk-KZ"/>
              </w:rPr>
              <w:t>57195529548</w:t>
            </w:r>
          </w:p>
          <w:p w14:paraId="23D595C7" w14:textId="31BBD1D3" w:rsidR="0052262B" w:rsidRPr="008B3110" w:rsidRDefault="0052262B" w:rsidP="0052262B">
            <w:pPr>
              <w:rPr>
                <w:rFonts w:ascii="Times New Roman" w:hAnsi="Times New Roman" w:cs="Times New Roman"/>
                <w:b/>
                <w:sz w:val="24"/>
                <w:szCs w:val="24"/>
                <w:lang w:val="kk-KZ"/>
              </w:rPr>
            </w:pPr>
            <w:r w:rsidRPr="008B3110">
              <w:rPr>
                <w:rFonts w:ascii="Times New Roman" w:hAnsi="Times New Roman" w:cs="Times New Roman"/>
                <w:sz w:val="24"/>
                <w:szCs w:val="24"/>
                <w:lang w:val="kk-KZ"/>
              </w:rPr>
              <w:t>https://www.scopus.com/authid/detail.uri?authorId=57195529548</w:t>
            </w:r>
          </w:p>
        </w:tc>
      </w:tr>
      <w:tr w:rsidR="0052262B" w:rsidRPr="008B3110" w14:paraId="102AF2BA" w14:textId="77777777" w:rsidTr="00F53D02">
        <w:trPr>
          <w:trHeight w:val="510"/>
        </w:trPr>
        <w:tc>
          <w:tcPr>
            <w:tcW w:w="2235" w:type="dxa"/>
            <w:vMerge/>
            <w:vAlign w:val="center"/>
          </w:tcPr>
          <w:p w14:paraId="3BDFCDF7" w14:textId="77777777" w:rsidR="0052262B" w:rsidRPr="008B3110" w:rsidRDefault="0052262B" w:rsidP="0052262B">
            <w:pPr>
              <w:rPr>
                <w:rFonts w:ascii="Times New Roman" w:hAnsi="Times New Roman" w:cs="Times New Roman"/>
                <w:noProof/>
                <w:sz w:val="24"/>
                <w:szCs w:val="24"/>
                <w:lang w:val="en-US" w:eastAsia="ru-RU"/>
              </w:rPr>
            </w:pPr>
          </w:p>
        </w:tc>
        <w:tc>
          <w:tcPr>
            <w:tcW w:w="7336" w:type="dxa"/>
            <w:vAlign w:val="center"/>
          </w:tcPr>
          <w:p w14:paraId="0D6D6AF7" w14:textId="77777777"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ORCID*0000-0001-5609-3697</w:t>
            </w:r>
          </w:p>
          <w:p w14:paraId="13ED42DE" w14:textId="39AD3B01" w:rsidR="0052262B" w:rsidRPr="008B3110" w:rsidRDefault="005C1D7D" w:rsidP="0052262B">
            <w:pPr>
              <w:rPr>
                <w:rFonts w:ascii="Times New Roman" w:hAnsi="Times New Roman" w:cs="Times New Roman"/>
                <w:b/>
                <w:sz w:val="24"/>
                <w:szCs w:val="24"/>
                <w:lang w:val="kk-KZ"/>
              </w:rPr>
            </w:pPr>
            <w:hyperlink r:id="rId30" w:history="1">
              <w:r w:rsidR="0052262B" w:rsidRPr="008B3110">
                <w:rPr>
                  <w:rFonts w:ascii="Times New Roman" w:hAnsi="Times New Roman" w:cs="Times New Roman"/>
                  <w:sz w:val="24"/>
                  <w:szCs w:val="24"/>
                  <w:lang w:val="kk-KZ"/>
                </w:rPr>
                <w:t>https://orcid.org/0000-0001-5609-3697</w:t>
              </w:r>
            </w:hyperlink>
          </w:p>
        </w:tc>
      </w:tr>
      <w:tr w:rsidR="0052262B" w:rsidRPr="005C1D7D" w14:paraId="58E7C624" w14:textId="77777777" w:rsidTr="00F53D02">
        <w:trPr>
          <w:trHeight w:val="510"/>
        </w:trPr>
        <w:tc>
          <w:tcPr>
            <w:tcW w:w="2235" w:type="dxa"/>
            <w:vMerge/>
            <w:vAlign w:val="center"/>
          </w:tcPr>
          <w:p w14:paraId="14F1CEEF"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45BD74D2" w14:textId="4132D66C" w:rsidR="0052262B" w:rsidRPr="008B3110" w:rsidRDefault="0052262B" w:rsidP="0052262B">
            <w:pPr>
              <w:rPr>
                <w:rFonts w:ascii="Times New Roman" w:hAnsi="Times New Roman" w:cs="Times New Roman"/>
                <w:sz w:val="24"/>
                <w:szCs w:val="24"/>
              </w:rPr>
            </w:pPr>
            <w:r w:rsidRPr="008B3110">
              <w:rPr>
                <w:rFonts w:ascii="Times New Roman" w:hAnsi="Times New Roman"/>
                <w:sz w:val="24"/>
                <w:szCs w:val="24"/>
                <w:lang w:val="kk-KZ"/>
              </w:rPr>
              <w:t>Список публикации</w:t>
            </w:r>
            <w:r w:rsidRPr="008B3110">
              <w:rPr>
                <w:rFonts w:ascii="Times New Roman" w:hAnsi="Times New Roman" w:cs="Times New Roman"/>
                <w:sz w:val="24"/>
                <w:szCs w:val="24"/>
              </w:rPr>
              <w:t>:</w:t>
            </w:r>
          </w:p>
          <w:p w14:paraId="103785DE"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1) Безопасность и развитие информационно-коммуникационных технологий / Поляков А. В., Байжуманов С.Д. // Материала международной научной конференции «XXII Сатпаевские чтения. – Павлодар: Торайғыров университеті, 2022. – Т.5. С.177-181</w:t>
            </w:r>
          </w:p>
          <w:p w14:paraId="3D174681"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2) Онлайн білім алуға құштарлық, заман талабына сай, java тілін үйрететін интерактивті веб қосымшасы / Акебаева М. К., Байжуманов С.Д. // «ХXII Сәтбаев оқулары» атты халықаралық ғылыми конференциясының материалдары.- Павлодар, 2022. – Т.5. Б.47-52</w:t>
            </w:r>
          </w:p>
          <w:p w14:paraId="40F886D3"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3) Charts for data visualisation / Chetverikov F., Bayzhumanov S. D. // Материала международной научной конференции «XXIII Сатпаевские чтения. – Павлодар: Торайғыров университеті, 2023. – Т.5. С.164-170</w:t>
            </w:r>
          </w:p>
          <w:p w14:paraId="19591CD4"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4) Evernote мобильді қосымшасын талдау / Сүйіндік Н. М., Суюндиков М. М, Байжуманов С.Д., Дюсенгазина Н.Н. // «ХXIII Сәтбаев оқулары» атты халықаралық ғылыми конференциясының материалдары.- Павлодар, 2023. – Т.5. Б.156-160</w:t>
            </w:r>
          </w:p>
          <w:p w14:paraId="0FA34B28" w14:textId="77777777" w:rsidR="0052262B" w:rsidRPr="008B3110" w:rsidRDefault="0052262B" w:rsidP="0052262B">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 xml:space="preserve">5) Код сапасын тексеру құралдары / Сарсенбаева А. К., Төлепберген А. А., Байжуманов С.Д. // «ХXIII Сәтбаев оқулары» атты халықаралық ғылыми конференциясының материалдары.- Павлодар, 2023. – Т.5. Б.147-152 </w:t>
            </w:r>
          </w:p>
          <w:p w14:paraId="7F712B53" w14:textId="1F2E032C" w:rsidR="0052262B" w:rsidRPr="008B3110" w:rsidRDefault="0052262B" w:rsidP="0052262B">
            <w:pPr>
              <w:jc w:val="both"/>
              <w:rPr>
                <w:rFonts w:ascii="Times New Roman" w:hAnsi="Times New Roman" w:cs="Times New Roman"/>
                <w:color w:val="000000"/>
                <w:sz w:val="24"/>
                <w:szCs w:val="24"/>
                <w:lang w:val="kk-KZ"/>
              </w:rPr>
            </w:pPr>
            <w:r w:rsidRPr="008B3110">
              <w:rPr>
                <w:rFonts w:ascii="Times New Roman" w:hAnsi="Times New Roman" w:cs="Times New Roman"/>
                <w:color w:val="000000"/>
                <w:sz w:val="24"/>
                <w:szCs w:val="24"/>
                <w:lang w:val="kk-KZ"/>
              </w:rPr>
              <w:t xml:space="preserve">6) </w:t>
            </w:r>
            <w:r w:rsidRPr="008B3110">
              <w:rPr>
                <w:rFonts w:ascii="Times New Roman" w:hAnsi="Times New Roman" w:cs="Times New Roman"/>
                <w:iCs/>
                <w:spacing w:val="2"/>
                <w:sz w:val="24"/>
                <w:szCs w:val="24"/>
                <w:lang w:val="uk-UA"/>
              </w:rPr>
              <w:t>«ІТ</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құзырлылы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білім алушыларды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uk-UA"/>
              </w:rPr>
              <w:t>дайындауда</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жасырын</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бағалауды</w:t>
            </w:r>
            <w:r w:rsidRPr="008B3110">
              <w:rPr>
                <w:rFonts w:ascii="Times New Roman" w:hAnsi="Times New Roman" w:cs="Times New Roman"/>
                <w:iCs/>
                <w:spacing w:val="2"/>
                <w:sz w:val="24"/>
                <w:szCs w:val="24"/>
                <w:lang w:val="pl-PL"/>
              </w:rPr>
              <w:t xml:space="preserve"> </w:t>
            </w:r>
            <w:r w:rsidRPr="008B3110">
              <w:rPr>
                <w:rFonts w:ascii="Times New Roman" w:hAnsi="Times New Roman" w:cs="Times New Roman"/>
                <w:iCs/>
                <w:spacing w:val="2"/>
                <w:sz w:val="24"/>
                <w:szCs w:val="24"/>
                <w:lang w:val="kk-KZ"/>
              </w:rPr>
              <w:t xml:space="preserve">пайдалану» </w:t>
            </w:r>
            <w:r w:rsidRPr="008B311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8B3110">
              <w:rPr>
                <w:rFonts w:ascii="Times New Roman" w:hAnsi="Times New Roman" w:cs="Times New Roman"/>
                <w:iCs/>
                <w:sz w:val="24"/>
                <w:szCs w:val="24"/>
                <w:lang w:val="kk-KZ"/>
              </w:rPr>
              <w:t>//</w:t>
            </w:r>
            <w:r w:rsidRPr="008B3110">
              <w:rPr>
                <w:rFonts w:ascii="Times New Roman" w:hAnsi="Times New Roman" w:cs="Times New Roman"/>
                <w:bCs/>
                <w:iCs/>
                <w:color w:val="000000"/>
                <w:sz w:val="24"/>
                <w:szCs w:val="24"/>
                <w:lang w:val="kk-KZ" w:eastAsia="ru-RU"/>
              </w:rPr>
              <w:t xml:space="preserve">, </w:t>
            </w:r>
            <w:r w:rsidRPr="008B311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Pr="008B3110">
              <w:rPr>
                <w:rFonts w:ascii="Times New Roman" w:hAnsi="Times New Roman" w:cs="Times New Roman"/>
                <w:sz w:val="24"/>
                <w:szCs w:val="24"/>
                <w:shd w:val="clear" w:color="auto" w:fill="FFFFFF"/>
                <w:lang w:val="kk-KZ"/>
              </w:rPr>
              <w:t>Б.246-257, https://doi.org/10.32014/2023.2518-1467.589</w:t>
            </w:r>
          </w:p>
          <w:p w14:paraId="2E6B0F05" w14:textId="59295B2E" w:rsidR="0052262B" w:rsidRPr="008B3110" w:rsidRDefault="0052262B" w:rsidP="0052262B">
            <w:pPr>
              <w:pStyle w:val="af1"/>
              <w:spacing w:before="0" w:beforeAutospacing="0" w:after="0" w:afterAutospacing="0"/>
              <w:jc w:val="both"/>
              <w:rPr>
                <w:shd w:val="clear" w:color="auto" w:fill="FFFFFF"/>
                <w:lang w:val="kk-KZ"/>
              </w:rPr>
            </w:pPr>
            <w:r w:rsidRPr="008B3110">
              <w:rPr>
                <w:lang w:val="kk-KZ"/>
              </w:rPr>
              <w:t>7) Кәсіптік бағдарлау жұмысына арналған ақпараттық жүйенің мәліметтер қорының жүзеге асырылуы/</w:t>
            </w:r>
            <w:r w:rsidRPr="008B3110">
              <w:rPr>
                <w:shd w:val="clear" w:color="auto" w:fill="FFFFFF"/>
                <w:lang w:val="kk-KZ"/>
              </w:rPr>
              <w:t xml:space="preserve"> Оспанова Н.Н., Токжигитова Н.К., Байжуманов С.Д. Самуратов А.Т. Бектурсын А.Ж.</w:t>
            </w:r>
            <w:r w:rsidRPr="008B3110">
              <w:rPr>
                <w:lang w:val="kk-KZ"/>
              </w:rPr>
              <w:t xml:space="preserve"> /</w:t>
            </w:r>
            <w:r w:rsidRPr="008B3110">
              <w:rPr>
                <w:shd w:val="clear" w:color="auto" w:fill="FFFFFF"/>
                <w:lang w:val="kk-KZ"/>
              </w:rPr>
              <w:t xml:space="preserve"> ҚазККА Хабаршысы № 5 (134), 2024, с. 269-276, 2024</w:t>
            </w:r>
          </w:p>
          <w:p w14:paraId="5C2C0DB4" w14:textId="77777777" w:rsidR="0052262B" w:rsidRPr="008B3110" w:rsidRDefault="0052262B" w:rsidP="0052262B">
            <w:pPr>
              <w:pStyle w:val="af1"/>
              <w:spacing w:before="0" w:beforeAutospacing="0" w:after="0" w:afterAutospacing="0"/>
              <w:jc w:val="both"/>
              <w:rPr>
                <w:shd w:val="clear" w:color="auto" w:fill="FFFFFF"/>
                <w:lang w:val="kk-KZ"/>
              </w:rPr>
            </w:pPr>
            <w:r w:rsidRPr="008B3110">
              <w:rPr>
                <w:shd w:val="clear" w:color="auto" w:fill="FFFFFF"/>
                <w:lang w:val="aa-ET"/>
              </w:rPr>
              <w:t> </w:t>
            </w:r>
            <w:hyperlink r:id="rId31" w:history="1">
              <w:r w:rsidRPr="008B3110">
                <w:rPr>
                  <w:rStyle w:val="a5"/>
                  <w:shd w:val="clear" w:color="auto" w:fill="FFFFFF"/>
                  <w:lang w:val="aa-ET"/>
                </w:rPr>
                <w:t>https://doi.org/10.52167/1609-1817-2024-134-5-269-277</w:t>
              </w:r>
            </w:hyperlink>
          </w:p>
          <w:p w14:paraId="4C850F70" w14:textId="77777777" w:rsidR="0052262B" w:rsidRPr="008B3110" w:rsidRDefault="0052262B" w:rsidP="0052262B">
            <w:pPr>
              <w:pStyle w:val="a8"/>
              <w:jc w:val="both"/>
              <w:rPr>
                <w:lang w:val="kk-KZ" w:eastAsia="ru-RU"/>
              </w:rPr>
            </w:pPr>
            <w:r w:rsidRPr="008B3110">
              <w:rPr>
                <w:lang w:val="kk-KZ"/>
              </w:rPr>
              <w:t>8</w:t>
            </w:r>
            <w:r w:rsidRPr="008B3110">
              <w:rPr>
                <w:lang w:val="aa-ET"/>
              </w:rPr>
              <w:t xml:space="preserve">) </w:t>
            </w:r>
            <w:r w:rsidRPr="008B3110">
              <w:rPr>
                <w:color w:val="000000"/>
                <w:lang w:val="kk-KZ"/>
              </w:rPr>
              <w:t>Білім беруде геймификация технологиясын қолданудың әдістемелік негіздері</w:t>
            </w:r>
            <w:r w:rsidRPr="008B3110">
              <w:rPr>
                <w:lang w:val="kk-KZ"/>
              </w:rPr>
              <w:t>: оқу-әдістемелік құрал</w:t>
            </w:r>
            <w:r w:rsidRPr="008B3110">
              <w:rPr>
                <w:shd w:val="clear" w:color="auto" w:fill="FFFFFF"/>
                <w:lang w:val="kk-KZ"/>
              </w:rPr>
              <w:t>/</w:t>
            </w:r>
            <w:r w:rsidRPr="008B3110">
              <w:rPr>
                <w:lang w:val="kk-KZ"/>
              </w:rPr>
              <w:t xml:space="preserve"> Н.К.Токжигитова, </w:t>
            </w:r>
            <w:r w:rsidRPr="008B3110">
              <w:rPr>
                <w:color w:val="000000"/>
                <w:lang w:val="kk-KZ"/>
              </w:rPr>
              <w:t>Н.Н.Оспанова, С.Д.Байжуманов, А.Н.Токжигитова, А.О.Садыкова, А.А.Төлепберген</w:t>
            </w:r>
            <w:r w:rsidRPr="008B3110">
              <w:rPr>
                <w:shd w:val="clear" w:color="auto" w:fill="FFFFFF"/>
                <w:lang w:val="kk-KZ"/>
              </w:rPr>
              <w:t>/</w:t>
            </w:r>
            <w:r w:rsidRPr="008B3110">
              <w:rPr>
                <w:bCs/>
                <w:lang w:val="kk-KZ"/>
              </w:rPr>
              <w:t xml:space="preserve"> Павлодар: Toraighyrov University, 2024. –117 б.а.</w:t>
            </w:r>
            <w:r w:rsidRPr="008B3110">
              <w:rPr>
                <w:bCs/>
                <w:lang w:val="aa-ET"/>
              </w:rPr>
              <w:t xml:space="preserve">, </w:t>
            </w:r>
            <w:r w:rsidRPr="008B3110">
              <w:rPr>
                <w:lang w:val="kk-KZ" w:eastAsia="ru-RU"/>
              </w:rPr>
              <w:t>ISBN</w:t>
            </w:r>
            <w:r w:rsidRPr="008B3110">
              <w:rPr>
                <w:lang w:val="kk-KZ" w:eastAsia="ru-RU"/>
              </w:rPr>
              <w:tab/>
              <w:t>978-601-345-572-3</w:t>
            </w:r>
          </w:p>
          <w:p w14:paraId="27AE0EEF" w14:textId="77777777" w:rsidR="0052262B" w:rsidRPr="008B3110" w:rsidRDefault="0052262B" w:rsidP="0052262B">
            <w:pPr>
              <w:jc w:val="both"/>
              <w:rPr>
                <w:rFonts w:ascii="Times New Roman" w:hAnsi="Times New Roman" w:cs="Times New Roman"/>
                <w:bCs/>
                <w:color w:val="4472C4" w:themeColor="accent5"/>
                <w:sz w:val="24"/>
                <w:szCs w:val="24"/>
                <w:lang w:val="kk-KZ"/>
              </w:rPr>
            </w:pPr>
            <w:r w:rsidRPr="008B3110">
              <w:rPr>
                <w:rFonts w:ascii="Times New Roman" w:hAnsi="Times New Roman" w:cs="Times New Roman"/>
                <w:sz w:val="24"/>
                <w:szCs w:val="24"/>
              </w:rPr>
              <w:t xml:space="preserve">9) </w:t>
            </w:r>
            <w:r w:rsidRPr="008B3110">
              <w:rPr>
                <w:rFonts w:ascii="Times New Roman" w:hAnsi="Times New Roman" w:cs="Times New Roman"/>
                <w:bCs/>
                <w:sz w:val="24"/>
                <w:szCs w:val="24"/>
                <w:lang w:val="kk-KZ"/>
              </w:rPr>
              <w:t xml:space="preserve">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w:t>
            </w:r>
            <w:hyperlink r:id="rId32" w:history="1">
              <w:r w:rsidRPr="008B3110">
                <w:rPr>
                  <w:rStyle w:val="a5"/>
                  <w:rFonts w:ascii="Times New Roman" w:hAnsi="Times New Roman" w:cs="Times New Roman"/>
                  <w:bCs/>
                  <w:sz w:val="24"/>
                  <w:szCs w:val="24"/>
                  <w:lang w:val="kk-KZ"/>
                </w:rPr>
                <w:t>https://doi.org/10.48081/IKQV3467</w:t>
              </w:r>
            </w:hyperlink>
          </w:p>
          <w:p w14:paraId="736630B2" w14:textId="06AEACC7" w:rsidR="0052262B" w:rsidRPr="009038CE" w:rsidRDefault="0052262B" w:rsidP="0052262B">
            <w:pPr>
              <w:pStyle w:val="a8"/>
              <w:jc w:val="both"/>
              <w:rPr>
                <w:lang w:val="kk-KZ"/>
              </w:rPr>
            </w:pPr>
            <w:r w:rsidRPr="008B3110">
              <w:rPr>
                <w:bCs/>
                <w:lang w:val="kk-KZ"/>
              </w:rPr>
              <w:t>10)</w:t>
            </w:r>
            <w:r w:rsidRPr="008B3110">
              <w:rPr>
                <w:bCs/>
                <w:color w:val="4472C4" w:themeColor="accent5"/>
                <w:lang w:val="kk-KZ"/>
              </w:rPr>
              <w:t xml:space="preserve"> </w:t>
            </w:r>
            <w:r w:rsidRPr="008B3110">
              <w:rPr>
                <w:lang w:val="kk-KZ"/>
              </w:rPr>
              <w:t>Жаппай ашық онлайн курстарын жүзеге асыратын платформаның моделін құру мәселелері</w:t>
            </w:r>
            <w:r w:rsidRPr="008B3110">
              <w:rPr>
                <w:color w:val="000000"/>
                <w:lang w:val="kk-KZ"/>
              </w:rPr>
              <w:t>/ Н. Оспанова, А. Аканова, С. Байжуманов, Р. Куанышева, А. Каирбаева/</w:t>
            </w:r>
            <w:r w:rsidRPr="008B3110">
              <w:rPr>
                <w:lang w:val="kk-KZ"/>
              </w:rPr>
              <w:t xml:space="preserve">/ ҚазККА Хабаршысы №2(137),2025.бб.209-217., </w:t>
            </w:r>
            <w:hyperlink r:id="rId33" w:history="1">
              <w:r w:rsidRPr="008B3110">
                <w:rPr>
                  <w:rStyle w:val="a5"/>
                  <w:lang w:val="kk-KZ"/>
                </w:rPr>
                <w:t>https://vestnik.alt.edu.kz/index.php/journal/article/view/2539/1579</w:t>
              </w:r>
            </w:hyperlink>
          </w:p>
          <w:p w14:paraId="1AB3A492" w14:textId="77777777" w:rsidR="006C52C6" w:rsidRPr="009038CE" w:rsidRDefault="006C52C6" w:rsidP="0052262B">
            <w:pPr>
              <w:pStyle w:val="a8"/>
              <w:jc w:val="both"/>
              <w:rPr>
                <w:lang w:val="kk-KZ"/>
              </w:rPr>
            </w:pPr>
          </w:p>
          <w:p w14:paraId="0C43BC11" w14:textId="77777777" w:rsidR="006C52C6" w:rsidRPr="008B3110" w:rsidRDefault="006C52C6" w:rsidP="0052262B">
            <w:pPr>
              <w:pStyle w:val="a8"/>
              <w:jc w:val="both"/>
              <w:rPr>
                <w:color w:val="0070C0"/>
                <w:lang w:val="kk-KZ"/>
              </w:rPr>
            </w:pPr>
          </w:p>
          <w:p w14:paraId="4FC10827" w14:textId="77777777" w:rsidR="0052262B" w:rsidRPr="008B3110" w:rsidRDefault="0052262B" w:rsidP="0052262B">
            <w:pPr>
              <w:pStyle w:val="a8"/>
              <w:jc w:val="both"/>
              <w:rPr>
                <w:color w:val="0070C0"/>
                <w:lang w:val="kk-KZ"/>
              </w:rPr>
            </w:pPr>
          </w:p>
          <w:p w14:paraId="53C8ED39" w14:textId="77777777" w:rsidR="0052262B" w:rsidRPr="008B3110" w:rsidRDefault="0052262B" w:rsidP="0052262B">
            <w:pPr>
              <w:pStyle w:val="a8"/>
              <w:jc w:val="both"/>
              <w:rPr>
                <w:color w:val="0070C0"/>
                <w:lang w:val="kk-KZ"/>
              </w:rPr>
            </w:pPr>
          </w:p>
          <w:p w14:paraId="102704CB" w14:textId="77777777" w:rsidR="0052262B" w:rsidRPr="008B3110" w:rsidRDefault="0052262B" w:rsidP="0052262B">
            <w:pPr>
              <w:pStyle w:val="a8"/>
              <w:jc w:val="both"/>
              <w:rPr>
                <w:color w:val="0070C0"/>
                <w:lang w:val="kk-KZ"/>
              </w:rPr>
            </w:pPr>
          </w:p>
          <w:p w14:paraId="5CC11768" w14:textId="77777777" w:rsidR="0052262B" w:rsidRPr="008B3110" w:rsidRDefault="0052262B" w:rsidP="0052262B">
            <w:pPr>
              <w:pStyle w:val="a8"/>
              <w:jc w:val="both"/>
              <w:rPr>
                <w:color w:val="0070C0"/>
                <w:lang w:val="kk-KZ"/>
              </w:rPr>
            </w:pPr>
          </w:p>
          <w:p w14:paraId="1B9C5EA6" w14:textId="5B7FB918" w:rsidR="0052262B" w:rsidRPr="008B3110" w:rsidRDefault="0052262B" w:rsidP="0052262B">
            <w:pPr>
              <w:pStyle w:val="a8"/>
              <w:jc w:val="both"/>
              <w:rPr>
                <w:b/>
                <w:lang w:val="kk-KZ"/>
              </w:rPr>
            </w:pPr>
          </w:p>
        </w:tc>
      </w:tr>
      <w:tr w:rsidR="0052262B" w:rsidRPr="008B3110" w14:paraId="0DF34D0C" w14:textId="77777777" w:rsidTr="00F53D02">
        <w:trPr>
          <w:trHeight w:val="510"/>
        </w:trPr>
        <w:tc>
          <w:tcPr>
            <w:tcW w:w="2235" w:type="dxa"/>
            <w:vMerge w:val="restart"/>
            <w:vAlign w:val="center"/>
          </w:tcPr>
          <w:p w14:paraId="0B37E5EC" w14:textId="30864E31" w:rsidR="0052262B" w:rsidRPr="008B3110" w:rsidRDefault="0052262B" w:rsidP="0052262B">
            <w:pPr>
              <w:rPr>
                <w:rFonts w:ascii="Times New Roman" w:hAnsi="Times New Roman" w:cs="Times New Roman"/>
                <w:noProof/>
                <w:sz w:val="24"/>
                <w:szCs w:val="24"/>
                <w:lang w:eastAsia="ru-RU"/>
              </w:rPr>
            </w:pPr>
            <w:r w:rsidRPr="008B3110">
              <w:rPr>
                <w:rFonts w:ascii="Times New Roman" w:hAnsi="Times New Roman" w:cs="Times New Roman"/>
                <w:noProof/>
                <w:sz w:val="24"/>
                <w:szCs w:val="24"/>
                <w:lang w:eastAsia="ru-RU"/>
              </w:rPr>
              <w:drawing>
                <wp:inline distT="0" distB="0" distL="0" distR="0" wp14:anchorId="2B727429" wp14:editId="60DF11DF">
                  <wp:extent cx="1463040" cy="1859280"/>
                  <wp:effectExtent l="0" t="0" r="3810" b="7620"/>
                  <wp:docPr id="1600597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3040" cy="1859280"/>
                          </a:xfrm>
                          <a:prstGeom prst="rect">
                            <a:avLst/>
                          </a:prstGeom>
                          <a:noFill/>
                          <a:ln>
                            <a:noFill/>
                          </a:ln>
                        </pic:spPr>
                      </pic:pic>
                    </a:graphicData>
                  </a:graphic>
                </wp:inline>
              </w:drawing>
            </w:r>
          </w:p>
        </w:tc>
        <w:tc>
          <w:tcPr>
            <w:tcW w:w="7336" w:type="dxa"/>
            <w:vAlign w:val="center"/>
          </w:tcPr>
          <w:p w14:paraId="7A7C4F18" w14:textId="79CDBB91"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b/>
                <w:sz w:val="24"/>
                <w:szCs w:val="24"/>
                <w:lang w:val="kk-KZ"/>
              </w:rPr>
              <w:t>Садыкова Анар Орынбековна</w:t>
            </w:r>
          </w:p>
        </w:tc>
      </w:tr>
      <w:tr w:rsidR="0052262B" w:rsidRPr="008B3110" w14:paraId="5D8BF148" w14:textId="77777777" w:rsidTr="00F53D02">
        <w:trPr>
          <w:trHeight w:val="510"/>
        </w:trPr>
        <w:tc>
          <w:tcPr>
            <w:tcW w:w="2235" w:type="dxa"/>
            <w:vMerge/>
            <w:vAlign w:val="center"/>
          </w:tcPr>
          <w:p w14:paraId="3DBEF90C"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626526BC" w14:textId="18444BB0"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Младший научный сотрудник</w:t>
            </w:r>
          </w:p>
        </w:tc>
      </w:tr>
      <w:tr w:rsidR="0052262B" w:rsidRPr="008B3110" w14:paraId="52D1EABF" w14:textId="77777777" w:rsidTr="00F53D02">
        <w:trPr>
          <w:trHeight w:val="510"/>
        </w:trPr>
        <w:tc>
          <w:tcPr>
            <w:tcW w:w="2235" w:type="dxa"/>
            <w:vMerge/>
            <w:vAlign w:val="center"/>
          </w:tcPr>
          <w:p w14:paraId="2C9B93F2"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6787764A" w14:textId="6C1EB458"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Дата рождения: 16.02.1990</w:t>
            </w:r>
            <w:r w:rsidRPr="008B3110">
              <w:rPr>
                <w:rFonts w:ascii="Times New Roman" w:hAnsi="Times New Roman" w:cs="Times New Roman"/>
                <w:sz w:val="24"/>
                <w:szCs w:val="24"/>
                <w:lang w:val="en-US"/>
              </w:rPr>
              <w:t xml:space="preserve"> </w:t>
            </w:r>
            <w:r w:rsidRPr="008B3110">
              <w:rPr>
                <w:rFonts w:ascii="Times New Roman" w:hAnsi="Times New Roman" w:cs="Times New Roman"/>
                <w:sz w:val="24"/>
                <w:szCs w:val="24"/>
                <w:lang w:val="kk-KZ"/>
              </w:rPr>
              <w:t>г.</w:t>
            </w:r>
          </w:p>
        </w:tc>
      </w:tr>
      <w:tr w:rsidR="0052262B" w:rsidRPr="008B3110" w14:paraId="4AB17A0C" w14:textId="77777777" w:rsidTr="00F53D02">
        <w:trPr>
          <w:trHeight w:val="510"/>
        </w:trPr>
        <w:tc>
          <w:tcPr>
            <w:tcW w:w="2235" w:type="dxa"/>
            <w:vMerge/>
            <w:vAlign w:val="center"/>
          </w:tcPr>
          <w:p w14:paraId="62A4FA1E"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6E1C31DA" w14:textId="0C18FB03" w:rsidR="0052262B" w:rsidRPr="008B3110" w:rsidRDefault="0052262B" w:rsidP="0052262B">
            <w:pPr>
              <w:rPr>
                <w:rFonts w:ascii="Times New Roman" w:hAnsi="Times New Roman" w:cs="Times New Roman"/>
                <w:sz w:val="24"/>
                <w:szCs w:val="24"/>
                <w:lang w:val="kk-KZ"/>
              </w:rPr>
            </w:pPr>
            <w:r w:rsidRPr="008B3110">
              <w:rPr>
                <w:rFonts w:ascii="Times New Roman" w:hAnsi="Times New Roman"/>
                <w:sz w:val="24"/>
                <w:szCs w:val="24"/>
                <w:lang w:val="kk-KZ"/>
              </w:rPr>
              <w:t>Ученая степень/академическая степень</w:t>
            </w:r>
            <w:r w:rsidRPr="008B3110">
              <w:rPr>
                <w:rFonts w:ascii="Times New Roman" w:hAnsi="Times New Roman" w:cs="Times New Roman"/>
                <w:sz w:val="24"/>
                <w:szCs w:val="24"/>
                <w:lang w:val="kk-KZ"/>
              </w:rPr>
              <w:t>: магистр информатики</w:t>
            </w:r>
          </w:p>
        </w:tc>
      </w:tr>
      <w:tr w:rsidR="0052262B" w:rsidRPr="008B3110" w14:paraId="2F82F9FB" w14:textId="77777777" w:rsidTr="00F53D02">
        <w:trPr>
          <w:trHeight w:val="510"/>
        </w:trPr>
        <w:tc>
          <w:tcPr>
            <w:tcW w:w="2235" w:type="dxa"/>
            <w:vMerge/>
            <w:vAlign w:val="center"/>
          </w:tcPr>
          <w:p w14:paraId="37E7C4FA"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517C7AE1" w14:textId="0CC1537F" w:rsidR="0052262B" w:rsidRPr="008B3110" w:rsidRDefault="0052262B" w:rsidP="0052262B">
            <w:pPr>
              <w:rPr>
                <w:rFonts w:ascii="Times New Roman" w:hAnsi="Times New Roman" w:cs="Times New Roman"/>
                <w:sz w:val="24"/>
                <w:szCs w:val="24"/>
                <w:lang w:val="kk-KZ"/>
              </w:rPr>
            </w:pPr>
            <w:r w:rsidRPr="008B3110">
              <w:rPr>
                <w:rFonts w:ascii="Times New Roman" w:hAnsi="Times New Roman"/>
                <w:sz w:val="24"/>
                <w:szCs w:val="24"/>
                <w:lang w:val="kk-KZ"/>
              </w:rPr>
              <w:t>Основное место работы: НАО «Торайгыров университет»</w:t>
            </w:r>
          </w:p>
        </w:tc>
      </w:tr>
      <w:tr w:rsidR="0052262B" w:rsidRPr="008B3110" w14:paraId="03F6C294" w14:textId="77777777" w:rsidTr="00F53D02">
        <w:trPr>
          <w:trHeight w:val="510"/>
        </w:trPr>
        <w:tc>
          <w:tcPr>
            <w:tcW w:w="2235" w:type="dxa"/>
            <w:vMerge/>
            <w:vAlign w:val="center"/>
          </w:tcPr>
          <w:p w14:paraId="3930087F"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02C2BDC4" w14:textId="1BE6FB47" w:rsidR="0052262B" w:rsidRPr="008B3110" w:rsidRDefault="0052262B" w:rsidP="0052262B">
            <w:pPr>
              <w:rPr>
                <w:rFonts w:ascii="Times New Roman" w:hAnsi="Times New Roman" w:cs="Times New Roman"/>
                <w:sz w:val="24"/>
                <w:szCs w:val="24"/>
                <w:lang w:val="kk-KZ"/>
              </w:rPr>
            </w:pPr>
            <w:r w:rsidRPr="008B3110">
              <w:rPr>
                <w:rFonts w:ascii="Times New Roman" w:eastAsia="Times New Roman" w:hAnsi="Times New Roman"/>
                <w:sz w:val="24"/>
                <w:szCs w:val="24"/>
                <w:lang w:val="kk-KZ" w:eastAsia="ru-RU"/>
              </w:rPr>
              <w:t xml:space="preserve">Научные интересы: научное направление </w:t>
            </w:r>
            <w:r w:rsidRPr="008B3110">
              <w:rPr>
                <w:rFonts w:ascii="Times New Roman" w:eastAsia="Times New Roman" w:hAnsi="Times New Roman" w:cs="Times New Roman"/>
                <w:sz w:val="24"/>
                <w:szCs w:val="24"/>
                <w:lang w:val="kk-KZ" w:eastAsia="ru-RU"/>
              </w:rPr>
              <w:t xml:space="preserve">– </w:t>
            </w:r>
            <w:r w:rsidRPr="008B3110">
              <w:rPr>
                <w:rFonts w:ascii="Times New Roman" w:eastAsia="Times New Roman" w:hAnsi="Times New Roman" w:cs="Times New Roman"/>
                <w:sz w:val="24"/>
                <w:szCs w:val="24"/>
                <w:lang w:eastAsia="ru-RU"/>
              </w:rPr>
              <w:t xml:space="preserve">Применение технологий в сфере </w:t>
            </w:r>
            <w:r w:rsidRPr="008B3110">
              <w:rPr>
                <w:rFonts w:ascii="Times New Roman" w:eastAsia="Times New Roman" w:hAnsi="Times New Roman" w:cs="Times New Roman"/>
                <w:sz w:val="24"/>
                <w:szCs w:val="24"/>
                <w:lang w:val="en-US" w:eastAsia="ru-RU"/>
              </w:rPr>
              <w:t>IT</w:t>
            </w:r>
          </w:p>
        </w:tc>
      </w:tr>
      <w:tr w:rsidR="0052262B" w:rsidRPr="008B3110" w14:paraId="0C839D7E" w14:textId="77777777" w:rsidTr="00F53D02">
        <w:trPr>
          <w:trHeight w:val="510"/>
        </w:trPr>
        <w:tc>
          <w:tcPr>
            <w:tcW w:w="2235" w:type="dxa"/>
            <w:vMerge/>
            <w:vAlign w:val="center"/>
          </w:tcPr>
          <w:p w14:paraId="52D6C4C3"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1447408A" w14:textId="3D5F37E4"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 xml:space="preserve"> * -</w:t>
            </w:r>
          </w:p>
        </w:tc>
      </w:tr>
      <w:tr w:rsidR="0052262B" w:rsidRPr="008B3110" w14:paraId="54C8D793" w14:textId="77777777" w:rsidTr="00F53D02">
        <w:trPr>
          <w:trHeight w:val="510"/>
        </w:trPr>
        <w:tc>
          <w:tcPr>
            <w:tcW w:w="2235" w:type="dxa"/>
            <w:vMerge/>
            <w:vAlign w:val="center"/>
          </w:tcPr>
          <w:p w14:paraId="5B48A03B"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0C37D3E6" w14:textId="7B3D6187"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en-US"/>
              </w:rPr>
              <w:t xml:space="preserve">Scopus Author ID </w:t>
            </w:r>
            <w:r w:rsidRPr="008B3110">
              <w:rPr>
                <w:rFonts w:ascii="Times New Roman" w:hAnsi="Times New Roman" w:cs="Times New Roman"/>
                <w:color w:val="2E2E2E"/>
                <w:sz w:val="24"/>
                <w:szCs w:val="24"/>
                <w:shd w:val="clear" w:color="auto" w:fill="FFFFFF"/>
              </w:rPr>
              <w:t>57889821000</w:t>
            </w:r>
          </w:p>
        </w:tc>
      </w:tr>
      <w:tr w:rsidR="0052262B" w:rsidRPr="008B3110" w14:paraId="2B4A7E24" w14:textId="77777777" w:rsidTr="00F53D02">
        <w:trPr>
          <w:trHeight w:val="510"/>
        </w:trPr>
        <w:tc>
          <w:tcPr>
            <w:tcW w:w="2235" w:type="dxa"/>
            <w:vMerge/>
            <w:vAlign w:val="center"/>
          </w:tcPr>
          <w:p w14:paraId="5F1F5F47"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3A09B4CD" w14:textId="77777777" w:rsidR="009038CE" w:rsidRPr="00A84494" w:rsidRDefault="009038CE" w:rsidP="009038CE">
            <w:pPr>
              <w:rPr>
                <w:rFonts w:ascii="Times New Roman" w:hAnsi="Times New Roman" w:cs="Times New Roman"/>
                <w:sz w:val="24"/>
                <w:szCs w:val="24"/>
                <w:lang w:val="aa-ET"/>
              </w:rPr>
            </w:pPr>
            <w:r w:rsidRPr="004D6150">
              <w:rPr>
                <w:rFonts w:ascii="Times New Roman" w:hAnsi="Times New Roman" w:cs="Times New Roman"/>
                <w:sz w:val="24"/>
                <w:szCs w:val="24"/>
                <w:lang w:val="en-US"/>
              </w:rPr>
              <w:t>ORCID</w:t>
            </w:r>
            <w:r w:rsidRPr="00A84494">
              <w:rPr>
                <w:rFonts w:ascii="Times New Roman" w:hAnsi="Times New Roman" w:cs="Times New Roman"/>
                <w:sz w:val="24"/>
                <w:szCs w:val="24"/>
              </w:rPr>
              <w:t>*</w:t>
            </w:r>
            <w:r w:rsidRPr="00A84494">
              <w:rPr>
                <w:rFonts w:ascii="Times New Roman" w:hAnsi="Times New Roman" w:cs="Times New Roman"/>
                <w:sz w:val="24"/>
                <w:szCs w:val="24"/>
                <w:lang w:val="aa-ET"/>
              </w:rPr>
              <w:t>0009-0000-9807-6465</w:t>
            </w:r>
          </w:p>
          <w:p w14:paraId="51970FEB" w14:textId="0D1FC3DD" w:rsidR="0052262B" w:rsidRPr="009038CE" w:rsidRDefault="009038CE" w:rsidP="009038CE">
            <w:pPr>
              <w:rPr>
                <w:rFonts w:ascii="Times New Roman" w:hAnsi="Times New Roman" w:cs="Times New Roman"/>
                <w:sz w:val="24"/>
                <w:szCs w:val="24"/>
              </w:rPr>
            </w:pPr>
            <w:r w:rsidRPr="00A84494">
              <w:rPr>
                <w:rFonts w:ascii="Times New Roman" w:hAnsi="Times New Roman" w:cs="Times New Roman"/>
                <w:sz w:val="24"/>
                <w:szCs w:val="24"/>
                <w:lang w:val="aa-ET"/>
              </w:rPr>
              <w:t>https://orcid.org/0009-0000-9807-6465</w:t>
            </w:r>
          </w:p>
        </w:tc>
      </w:tr>
      <w:tr w:rsidR="0052262B" w:rsidRPr="008B3110" w14:paraId="7DC02D81" w14:textId="77777777" w:rsidTr="00F53D02">
        <w:trPr>
          <w:trHeight w:val="510"/>
        </w:trPr>
        <w:tc>
          <w:tcPr>
            <w:tcW w:w="2235" w:type="dxa"/>
            <w:vMerge/>
            <w:vAlign w:val="center"/>
          </w:tcPr>
          <w:p w14:paraId="3167DDEC"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7B805565" w14:textId="6DB4359D" w:rsidR="0052262B" w:rsidRPr="008B3110" w:rsidRDefault="0052262B" w:rsidP="0052262B">
            <w:pPr>
              <w:rPr>
                <w:rFonts w:ascii="Times New Roman" w:hAnsi="Times New Roman" w:cs="Times New Roman"/>
                <w:sz w:val="24"/>
                <w:szCs w:val="24"/>
              </w:rPr>
            </w:pPr>
            <w:r w:rsidRPr="008B3110">
              <w:rPr>
                <w:rFonts w:ascii="Times New Roman" w:hAnsi="Times New Roman"/>
                <w:sz w:val="24"/>
                <w:szCs w:val="24"/>
                <w:lang w:val="kk-KZ"/>
              </w:rPr>
              <w:t>Список публикации</w:t>
            </w:r>
            <w:r w:rsidRPr="008B3110">
              <w:rPr>
                <w:rFonts w:ascii="Times New Roman" w:hAnsi="Times New Roman" w:cs="Times New Roman"/>
                <w:sz w:val="24"/>
                <w:szCs w:val="24"/>
              </w:rPr>
              <w:t>:</w:t>
            </w:r>
          </w:p>
          <w:p w14:paraId="055901CD" w14:textId="77777777" w:rsidR="0052262B" w:rsidRPr="008B3110" w:rsidRDefault="0052262B" w:rsidP="0052262B">
            <w:pPr>
              <w:jc w:val="both"/>
              <w:rPr>
                <w:rFonts w:ascii="Times New Roman" w:hAnsi="Times New Roman" w:cs="Times New Roman"/>
                <w:bCs/>
                <w:sz w:val="24"/>
                <w:szCs w:val="24"/>
              </w:rPr>
            </w:pPr>
            <w:r w:rsidRPr="008B3110">
              <w:rPr>
                <w:rFonts w:ascii="Times New Roman" w:hAnsi="Times New Roman" w:cs="Times New Roman"/>
                <w:sz w:val="24"/>
                <w:szCs w:val="24"/>
              </w:rPr>
              <w:t xml:space="preserve">1) Автоматизированное рабочее место студии развития «Паровозик </w:t>
            </w:r>
            <w:r w:rsidRPr="008B3110">
              <w:rPr>
                <w:rFonts w:ascii="Times New Roman" w:hAnsi="Times New Roman" w:cs="Times New Roman"/>
                <w:sz w:val="24"/>
                <w:szCs w:val="24"/>
                <w:lang w:val="en-US"/>
              </w:rPr>
              <w:t>kids</w:t>
            </w:r>
            <w:r w:rsidRPr="008B3110">
              <w:rPr>
                <w:rFonts w:ascii="Times New Roman" w:hAnsi="Times New Roman" w:cs="Times New Roman"/>
                <w:sz w:val="24"/>
                <w:szCs w:val="24"/>
              </w:rPr>
              <w:t xml:space="preserve">» / Садыкова А. О., Олжабаев Д.Ж., Құсайын А.С. /Актуальные вопросы цифровизации образования и науки: сб. науч. тр. на материалах </w:t>
            </w:r>
            <w:r w:rsidRPr="008B3110">
              <w:rPr>
                <w:rFonts w:ascii="Times New Roman" w:hAnsi="Times New Roman" w:cs="Times New Roman"/>
                <w:sz w:val="24"/>
                <w:szCs w:val="24"/>
                <w:lang w:val="en-US"/>
              </w:rPr>
              <w:t>V</w:t>
            </w:r>
            <w:r w:rsidRPr="008B3110">
              <w:rPr>
                <w:rFonts w:ascii="Times New Roman" w:hAnsi="Times New Roman" w:cs="Times New Roman"/>
                <w:sz w:val="24"/>
                <w:szCs w:val="24"/>
              </w:rPr>
              <w:t xml:space="preserve"> Междунар. конкурса науч. работ и творч. проектов студ. и магистрантов по использованию ИКТ: науч. электрон. изд. – Караганда: Изд-во НАО «Карагандинский ун-т им. акад. Е.А. Букетова», 2022. – </w:t>
            </w:r>
            <w:r w:rsidRPr="008B3110">
              <w:rPr>
                <w:rFonts w:ascii="Times New Roman" w:hAnsi="Times New Roman" w:cs="Times New Roman"/>
                <w:sz w:val="24"/>
                <w:szCs w:val="24"/>
                <w:lang w:val="en-US"/>
              </w:rPr>
              <w:t>PDF</w:t>
            </w:r>
            <w:r w:rsidRPr="008B3110">
              <w:rPr>
                <w:rFonts w:ascii="Times New Roman" w:hAnsi="Times New Roman" w:cs="Times New Roman"/>
                <w:sz w:val="24"/>
                <w:szCs w:val="24"/>
              </w:rPr>
              <w:t>-фай.л. – 176-181</w:t>
            </w:r>
          </w:p>
          <w:p w14:paraId="42A6BD8F" w14:textId="1C3CF43B" w:rsidR="0052262B" w:rsidRPr="008B3110" w:rsidRDefault="0052262B" w:rsidP="0052262B">
            <w:pPr>
              <w:jc w:val="both"/>
              <w:rPr>
                <w:rFonts w:ascii="Times New Roman" w:hAnsi="Times New Roman" w:cs="Times New Roman"/>
                <w:bCs/>
                <w:sz w:val="24"/>
                <w:szCs w:val="24"/>
              </w:rPr>
            </w:pPr>
            <w:r w:rsidRPr="008B3110">
              <w:rPr>
                <w:rFonts w:ascii="Times New Roman" w:hAnsi="Times New Roman" w:cs="Times New Roman"/>
                <w:bCs/>
                <w:sz w:val="24"/>
                <w:szCs w:val="24"/>
              </w:rPr>
              <w:t xml:space="preserve">2) Основные задачи </w:t>
            </w:r>
            <w:r w:rsidRPr="008B3110">
              <w:rPr>
                <w:rFonts w:ascii="Times New Roman" w:hAnsi="Times New Roman" w:cs="Times New Roman"/>
                <w:bCs/>
                <w:sz w:val="24"/>
                <w:szCs w:val="24"/>
                <w:lang w:val="en-US"/>
              </w:rPr>
              <w:t>DevOps</w:t>
            </w:r>
            <w:r w:rsidRPr="008B3110">
              <w:rPr>
                <w:rFonts w:ascii="Times New Roman" w:hAnsi="Times New Roman" w:cs="Times New Roman"/>
                <w:bCs/>
                <w:sz w:val="24"/>
                <w:szCs w:val="24"/>
              </w:rPr>
              <w:t xml:space="preserve"> инженера / Садыкова А.О., Дюсенгазина Н.Н. // «ХХІ Сәтбаев оқулары» жас ғалымдар, магистранттар, студенттер мен мектеп оқушыларының: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2021. - №9 – С. 205-210.</w:t>
            </w:r>
          </w:p>
          <w:p w14:paraId="11C2F79C" w14:textId="4F376C27" w:rsidR="0052262B" w:rsidRPr="008B3110" w:rsidRDefault="0052262B" w:rsidP="0052262B">
            <w:pPr>
              <w:jc w:val="both"/>
              <w:rPr>
                <w:rFonts w:ascii="Times New Roman" w:hAnsi="Times New Roman" w:cs="Times New Roman"/>
                <w:bCs/>
                <w:sz w:val="24"/>
                <w:szCs w:val="24"/>
              </w:rPr>
            </w:pPr>
            <w:r w:rsidRPr="008B3110">
              <w:rPr>
                <w:rFonts w:ascii="Times New Roman" w:hAnsi="Times New Roman" w:cs="Times New Roman"/>
                <w:sz w:val="24"/>
                <w:szCs w:val="24"/>
              </w:rPr>
              <w:t>3)</w:t>
            </w:r>
            <w:r w:rsidRPr="008B3110">
              <w:rPr>
                <w:rFonts w:ascii="Times New Roman" w:hAnsi="Times New Roman" w:cs="Times New Roman"/>
                <w:b/>
                <w:bCs/>
                <w:sz w:val="24"/>
                <w:szCs w:val="24"/>
              </w:rPr>
              <w:t xml:space="preserve"> </w:t>
            </w:r>
            <w:r w:rsidRPr="008B3110">
              <w:rPr>
                <w:rFonts w:ascii="Times New Roman" w:hAnsi="Times New Roman" w:cs="Times New Roman"/>
                <w:bCs/>
                <w:sz w:val="24"/>
                <w:szCs w:val="24"/>
                <w:lang w:val="en-US"/>
              </w:rPr>
              <w:t>Java</w:t>
            </w:r>
            <w:r w:rsidRPr="008B3110">
              <w:rPr>
                <w:rFonts w:ascii="Times New Roman" w:hAnsi="Times New Roman" w:cs="Times New Roman"/>
                <w:bCs/>
                <w:sz w:val="24"/>
                <w:szCs w:val="24"/>
              </w:rPr>
              <w:t xml:space="preserve"> бағдарламалау ортасында «</w:t>
            </w:r>
            <w:r w:rsidRPr="008B3110">
              <w:rPr>
                <w:rFonts w:ascii="Times New Roman" w:hAnsi="Times New Roman" w:cs="Times New Roman"/>
                <w:bCs/>
                <w:sz w:val="24"/>
                <w:szCs w:val="24"/>
                <w:lang w:val="en-US"/>
              </w:rPr>
              <w:t>Englishzhaz</w:t>
            </w:r>
            <w:r w:rsidRPr="008B3110">
              <w:rPr>
                <w:rFonts w:ascii="Times New Roman" w:hAnsi="Times New Roman" w:cs="Times New Roman"/>
                <w:bCs/>
                <w:sz w:val="24"/>
                <w:szCs w:val="24"/>
              </w:rPr>
              <w:t xml:space="preserve">» мобильді қосымшасын әзірлеу / Дюсенгазина Н.Н., Сағиден Н.Т., Садыкова А.О. // «ХХІ Сәтбаев оқулары» жас ғалымдар, магистранттар, студенттер мен мектеп оқушыларының: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2021. - №5 – С. 32-36.</w:t>
            </w:r>
          </w:p>
          <w:p w14:paraId="7FA1DB48" w14:textId="48CA50EA" w:rsidR="0052262B" w:rsidRPr="008B3110" w:rsidRDefault="0052262B" w:rsidP="0052262B">
            <w:pPr>
              <w:jc w:val="both"/>
              <w:rPr>
                <w:rFonts w:ascii="Times New Roman" w:hAnsi="Times New Roman" w:cs="Times New Roman"/>
                <w:bCs/>
                <w:sz w:val="24"/>
                <w:szCs w:val="24"/>
              </w:rPr>
            </w:pPr>
            <w:r w:rsidRPr="008B3110">
              <w:rPr>
                <w:rFonts w:ascii="Times New Roman" w:hAnsi="Times New Roman" w:cs="Times New Roman"/>
                <w:bCs/>
                <w:sz w:val="24"/>
                <w:szCs w:val="24"/>
              </w:rPr>
              <w:t xml:space="preserve">4) Әлем елдерінің киберқауіпсіздіктің заманауи тұжырымдамалары / Садыкова А.О. Сабирханова А.О., Кеңесбай М.М. </w:t>
            </w:r>
            <w:r w:rsidRPr="008B3110">
              <w:rPr>
                <w:rFonts w:ascii="Times New Roman" w:hAnsi="Times New Roman" w:cs="Times New Roman"/>
                <w:b/>
                <w:bCs/>
                <w:sz w:val="24"/>
                <w:szCs w:val="24"/>
              </w:rPr>
              <w:t xml:space="preserve">// </w:t>
            </w:r>
            <w:r w:rsidRPr="008B3110">
              <w:rPr>
                <w:rFonts w:ascii="Times New Roman" w:hAnsi="Times New Roman" w:cs="Times New Roman"/>
                <w:bCs/>
                <w:sz w:val="24"/>
                <w:szCs w:val="24"/>
              </w:rPr>
              <w:t xml:space="preserve">«ХХІ Сәтбаев оқулары» жас ғалымдар, магистранттар, студенттер мен мектеп оқушыларының: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2021. - №5 – С. 86-90.</w:t>
            </w:r>
          </w:p>
          <w:p w14:paraId="7F666186" w14:textId="77777777" w:rsidR="0052262B" w:rsidRPr="008B3110" w:rsidRDefault="0052262B" w:rsidP="0052262B">
            <w:pPr>
              <w:jc w:val="both"/>
              <w:rPr>
                <w:rFonts w:ascii="Times New Roman" w:hAnsi="Times New Roman" w:cs="Times New Roman"/>
                <w:sz w:val="24"/>
                <w:szCs w:val="24"/>
              </w:rPr>
            </w:pPr>
            <w:r w:rsidRPr="008B3110">
              <w:rPr>
                <w:rFonts w:ascii="Times New Roman" w:hAnsi="Times New Roman" w:cs="Times New Roman"/>
                <w:bCs/>
                <w:sz w:val="24"/>
                <w:szCs w:val="24"/>
              </w:rPr>
              <w:t xml:space="preserve">5) </w:t>
            </w:r>
            <w:r w:rsidRPr="008B3110">
              <w:rPr>
                <w:rFonts w:ascii="Times New Roman" w:hAnsi="Times New Roman" w:cs="Times New Roman"/>
                <w:sz w:val="24"/>
                <w:szCs w:val="24"/>
              </w:rPr>
              <w:t xml:space="preserve">Жасанды интеллект – әлем қызметтерінің ауқымды жетістігі / </w:t>
            </w:r>
            <w:r w:rsidRPr="008B3110">
              <w:rPr>
                <w:rFonts w:ascii="Times New Roman" w:hAnsi="Times New Roman" w:cs="Times New Roman"/>
                <w:bCs/>
                <w:sz w:val="24"/>
                <w:szCs w:val="24"/>
              </w:rPr>
              <w:t>Исабекова Л.З., Балгабаева Г.С., Куанышева Р.С., Садыкова А. О. //</w:t>
            </w:r>
            <w:r w:rsidRPr="008B3110">
              <w:rPr>
                <w:rFonts w:ascii="Times New Roman" w:hAnsi="Times New Roman" w:cs="Times New Roman"/>
                <w:b/>
                <w:bCs/>
                <w:sz w:val="24"/>
                <w:szCs w:val="24"/>
              </w:rPr>
              <w:t xml:space="preserve"> </w:t>
            </w:r>
            <w:r w:rsidRPr="008B3110">
              <w:rPr>
                <w:rFonts w:ascii="Times New Roman" w:hAnsi="Times New Roman" w:cs="Times New Roman"/>
                <w:sz w:val="24"/>
                <w:szCs w:val="24"/>
              </w:rPr>
              <w:t>Научный журнал «Вестник Торайгыров университета», физика-математическая серия</w:t>
            </w:r>
          </w:p>
          <w:p w14:paraId="15B84200" w14:textId="70D3171C" w:rsidR="0052262B" w:rsidRPr="008B3110" w:rsidRDefault="0052262B" w:rsidP="0052262B">
            <w:pPr>
              <w:ind w:firstLine="40"/>
              <w:contextualSpacing/>
              <w:jc w:val="both"/>
              <w:rPr>
                <w:rFonts w:ascii="Times New Roman" w:hAnsi="Times New Roman" w:cs="Times New Roman"/>
                <w:sz w:val="24"/>
                <w:szCs w:val="24"/>
              </w:rPr>
            </w:pPr>
            <w:r w:rsidRPr="008B3110">
              <w:rPr>
                <w:rFonts w:ascii="Times New Roman" w:hAnsi="Times New Roman" w:cs="Times New Roman"/>
                <w:sz w:val="24"/>
                <w:szCs w:val="24"/>
              </w:rPr>
              <w:t>6) «Физика» пәнін оқытуға арналған білім беру платформасы /Садыкова А.О.,</w:t>
            </w:r>
            <w:r w:rsidRPr="008B3110">
              <w:rPr>
                <w:rFonts w:ascii="Times New Roman" w:hAnsi="Times New Roman" w:cs="Times New Roman"/>
                <w:sz w:val="24"/>
                <w:szCs w:val="24"/>
                <w:lang w:val="kk-KZ"/>
              </w:rPr>
              <w:t xml:space="preserve"> </w:t>
            </w:r>
            <w:r w:rsidRPr="008B3110">
              <w:rPr>
                <w:rFonts w:ascii="Times New Roman" w:hAnsi="Times New Roman" w:cs="Times New Roman"/>
                <w:sz w:val="24"/>
                <w:szCs w:val="24"/>
              </w:rPr>
              <w:t>Баязит Ә.И., Ершенев Д. К., Габдулкалиев Н.  С., Тоиматов Н. Е. // «</w:t>
            </w:r>
            <w:r w:rsidRPr="008B3110">
              <w:rPr>
                <w:rFonts w:ascii="Times New Roman" w:hAnsi="Times New Roman" w:cs="Times New Roman"/>
                <w:sz w:val="24"/>
                <w:szCs w:val="24"/>
                <w:lang w:val="en-US"/>
              </w:rPr>
              <w:t>GYLYM</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JANE</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BILIM</w:t>
            </w:r>
            <w:r w:rsidRPr="008B3110">
              <w:rPr>
                <w:rFonts w:ascii="Times New Roman" w:hAnsi="Times New Roman" w:cs="Times New Roman"/>
                <w:sz w:val="24"/>
                <w:szCs w:val="24"/>
              </w:rPr>
              <w:t xml:space="preserve"> -2022» </w:t>
            </w:r>
            <w:r w:rsidRPr="008B3110">
              <w:rPr>
                <w:rFonts w:ascii="Times New Roman" w:hAnsi="Times New Roman" w:cs="Times New Roman"/>
                <w:sz w:val="24"/>
                <w:szCs w:val="24"/>
                <w:lang w:val="en-US"/>
              </w:rPr>
              <w:t>XVII</w:t>
            </w:r>
            <w:r w:rsidRPr="008B3110">
              <w:rPr>
                <w:rFonts w:ascii="Times New Roman" w:hAnsi="Times New Roman" w:cs="Times New Roman"/>
                <w:sz w:val="24"/>
                <w:szCs w:val="24"/>
              </w:rPr>
              <w:t xml:space="preserve"> Международная научная конференция. – Нур-Султан: ЕНУ им. Л. Н. Гумилева, 2022. – С. 674-678.</w:t>
            </w:r>
          </w:p>
          <w:p w14:paraId="58C8B844" w14:textId="53EF50F0" w:rsidR="0052262B" w:rsidRPr="008B3110" w:rsidRDefault="0052262B" w:rsidP="0052262B">
            <w:pPr>
              <w:contextualSpacing/>
              <w:jc w:val="both"/>
              <w:rPr>
                <w:rFonts w:ascii="Times New Roman" w:hAnsi="Times New Roman" w:cs="Times New Roman"/>
                <w:bCs/>
                <w:sz w:val="24"/>
                <w:szCs w:val="24"/>
              </w:rPr>
            </w:pPr>
            <w:r w:rsidRPr="008B3110">
              <w:rPr>
                <w:rFonts w:ascii="Times New Roman" w:hAnsi="Times New Roman" w:cs="Times New Roman"/>
                <w:sz w:val="24"/>
                <w:szCs w:val="24"/>
              </w:rPr>
              <w:t xml:space="preserve">7) Электронды оқулықтардың қоғам өмірінде алатын көрінісі / Садыкова А.О., Қапзолла Ж. Б. // </w:t>
            </w:r>
            <w:r w:rsidRPr="008B311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xml:space="preserve">, 2022. – С. 155-159. </w:t>
            </w:r>
          </w:p>
          <w:p w14:paraId="2751E05F" w14:textId="1F00FB7B" w:rsidR="0052262B" w:rsidRPr="008B3110" w:rsidRDefault="0052262B" w:rsidP="0052262B">
            <w:pPr>
              <w:tabs>
                <w:tab w:val="left" w:pos="851"/>
              </w:tabs>
              <w:ind w:firstLine="20"/>
              <w:contextualSpacing/>
              <w:jc w:val="both"/>
              <w:rPr>
                <w:rFonts w:ascii="Times New Roman" w:hAnsi="Times New Roman" w:cs="Times New Roman"/>
                <w:bCs/>
                <w:sz w:val="24"/>
                <w:szCs w:val="24"/>
              </w:rPr>
            </w:pPr>
            <w:r w:rsidRPr="008B3110">
              <w:rPr>
                <w:rFonts w:ascii="Times New Roman" w:hAnsi="Times New Roman" w:cs="Times New Roman"/>
                <w:bCs/>
                <w:sz w:val="24"/>
                <w:szCs w:val="24"/>
              </w:rPr>
              <w:t xml:space="preserve">8) </w:t>
            </w:r>
            <w:r w:rsidRPr="008B3110">
              <w:rPr>
                <w:rFonts w:ascii="Times New Roman" w:hAnsi="Times New Roman" w:cs="Times New Roman"/>
                <w:sz w:val="24"/>
                <w:szCs w:val="24"/>
                <w:lang w:val="en-US"/>
              </w:rPr>
              <w:t>IT</w:t>
            </w:r>
            <w:r w:rsidRPr="008B3110">
              <w:rPr>
                <w:rFonts w:ascii="Times New Roman" w:hAnsi="Times New Roman" w:cs="Times New Roman"/>
                <w:sz w:val="24"/>
                <w:szCs w:val="24"/>
              </w:rPr>
              <w:t xml:space="preserve"> саласында көшбасшы болу қағидалары / Садыкова А. О., Татенов А. // </w:t>
            </w:r>
            <w:r w:rsidRPr="008B311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2022. – С. 227-230.</w:t>
            </w:r>
          </w:p>
          <w:p w14:paraId="0B1963EC" w14:textId="03BC4D91" w:rsidR="0052262B" w:rsidRPr="008B3110" w:rsidRDefault="0052262B" w:rsidP="0052262B">
            <w:pPr>
              <w:jc w:val="both"/>
              <w:rPr>
                <w:rFonts w:ascii="Times New Roman" w:hAnsi="Times New Roman" w:cs="Times New Roman"/>
                <w:bCs/>
                <w:sz w:val="24"/>
                <w:szCs w:val="24"/>
              </w:rPr>
            </w:pPr>
            <w:r w:rsidRPr="008B3110">
              <w:rPr>
                <w:rFonts w:ascii="Times New Roman" w:hAnsi="Times New Roman" w:cs="Times New Roman"/>
                <w:bCs/>
                <w:sz w:val="24"/>
                <w:szCs w:val="24"/>
              </w:rPr>
              <w:t xml:space="preserve">9) </w:t>
            </w:r>
            <w:r w:rsidRPr="008B3110">
              <w:rPr>
                <w:rFonts w:ascii="Times New Roman" w:hAnsi="Times New Roman" w:cs="Times New Roman"/>
                <w:sz w:val="24"/>
                <w:szCs w:val="24"/>
              </w:rPr>
              <w:t xml:space="preserve">ІТ саласында көшбасшылық тиімді басқару құралы ретінде / Садыкова А.О., Әшім І., Авдил А. // </w:t>
            </w:r>
            <w:r w:rsidRPr="008B311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8B3110">
              <w:rPr>
                <w:rFonts w:ascii="Times New Roman" w:hAnsi="Times New Roman" w:cs="Times New Roman"/>
                <w:bCs/>
                <w:sz w:val="24"/>
                <w:szCs w:val="24"/>
                <w:lang w:val="en-US"/>
              </w:rPr>
              <w:t>Toraigirov</w:t>
            </w:r>
            <w:r w:rsidRPr="008B3110">
              <w:rPr>
                <w:rFonts w:ascii="Times New Roman" w:hAnsi="Times New Roman" w:cs="Times New Roman"/>
                <w:bCs/>
                <w:sz w:val="24"/>
                <w:szCs w:val="24"/>
              </w:rPr>
              <w:t xml:space="preserve"> </w:t>
            </w:r>
            <w:r w:rsidRPr="008B3110">
              <w:rPr>
                <w:rFonts w:ascii="Times New Roman" w:hAnsi="Times New Roman" w:cs="Times New Roman"/>
                <w:bCs/>
                <w:sz w:val="24"/>
                <w:szCs w:val="24"/>
                <w:lang w:val="en-US"/>
              </w:rPr>
              <w:t>University</w:t>
            </w:r>
            <w:r w:rsidRPr="008B3110">
              <w:rPr>
                <w:rFonts w:ascii="Times New Roman" w:hAnsi="Times New Roman" w:cs="Times New Roman"/>
                <w:bCs/>
                <w:sz w:val="24"/>
                <w:szCs w:val="24"/>
              </w:rPr>
              <w:t>, 2022. – С. 65-70.</w:t>
            </w:r>
          </w:p>
          <w:p w14:paraId="681B0C2E" w14:textId="13F38680" w:rsidR="0052262B" w:rsidRPr="008B3110" w:rsidRDefault="0052262B" w:rsidP="0052262B">
            <w:pPr>
              <w:tabs>
                <w:tab w:val="left" w:pos="851"/>
              </w:tabs>
              <w:contextualSpacing/>
              <w:jc w:val="both"/>
              <w:rPr>
                <w:rFonts w:ascii="Times New Roman" w:hAnsi="Times New Roman" w:cs="Times New Roman"/>
                <w:bCs/>
                <w:sz w:val="24"/>
                <w:szCs w:val="24"/>
                <w:lang w:val="en-US"/>
              </w:rPr>
            </w:pPr>
            <w:r w:rsidRPr="008B3110">
              <w:rPr>
                <w:rFonts w:ascii="Times New Roman" w:hAnsi="Times New Roman" w:cs="Times New Roman"/>
                <w:bCs/>
                <w:sz w:val="24"/>
                <w:szCs w:val="24"/>
              </w:rPr>
              <w:t xml:space="preserve">10) </w:t>
            </w:r>
            <w:r w:rsidRPr="008B3110">
              <w:rPr>
                <w:rFonts w:ascii="Times New Roman" w:hAnsi="Times New Roman" w:cs="Times New Roman"/>
                <w:sz w:val="24"/>
                <w:szCs w:val="24"/>
              </w:rPr>
              <w:t xml:space="preserve">Көшбасшылықтың тиімділігі және психологиясы. Ер және әйел адамның ІТ саласындағы және қоғамдағы көшбасшылық / Садыкова А.О., Е. М. Шерикбай, Ә. Е. Рымғалиев // </w:t>
            </w:r>
            <w:r w:rsidRPr="008B311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w:t>
            </w:r>
            <w:r w:rsidRPr="008B3110">
              <w:rPr>
                <w:rFonts w:ascii="Times New Roman" w:hAnsi="Times New Roman" w:cs="Times New Roman"/>
                <w:bCs/>
                <w:sz w:val="24"/>
                <w:szCs w:val="24"/>
                <w:lang w:val="en-US"/>
              </w:rPr>
              <w:t>Ғыл.конф. мат-дары. – Павлодар: Toraigirov University, 2022. – С. 191-198.</w:t>
            </w:r>
          </w:p>
          <w:p w14:paraId="70AF2A6F" w14:textId="77777777" w:rsidR="0052262B" w:rsidRPr="008B3110" w:rsidRDefault="0052262B" w:rsidP="0052262B">
            <w:pPr>
              <w:jc w:val="both"/>
              <w:rPr>
                <w:rFonts w:ascii="Times New Roman" w:hAnsi="Times New Roman" w:cs="Times New Roman"/>
                <w:bCs/>
                <w:sz w:val="24"/>
                <w:szCs w:val="24"/>
                <w:lang w:val="en-US"/>
              </w:rPr>
            </w:pPr>
            <w:r w:rsidRPr="008B3110">
              <w:rPr>
                <w:rFonts w:ascii="Times New Roman" w:hAnsi="Times New Roman" w:cs="Times New Roman"/>
                <w:bCs/>
                <w:sz w:val="24"/>
                <w:szCs w:val="24"/>
                <w:lang w:val="en-US"/>
              </w:rPr>
              <w:t xml:space="preserve">11) </w:t>
            </w:r>
            <w:r w:rsidRPr="008B3110">
              <w:rPr>
                <w:rFonts w:ascii="Times New Roman" w:hAnsi="Times New Roman" w:cs="Times New Roman"/>
                <w:sz w:val="24"/>
                <w:szCs w:val="24"/>
                <w:lang w:val="en-US"/>
              </w:rPr>
              <w:t xml:space="preserve">Development of an algorithm and construction of a model for solving a wave problem when an elastic strip is bent, partially soldered into a half-plane / Zhuzbayev Serik, Khabdolda Bolat, Tanirbergenov Adilbek, Seitzhan Nartay, Issabekova Lyazzat, Sadykova Anar, Abenova Assem, Baidauletova Aizhan // </w:t>
            </w:r>
            <w:hyperlink r:id="rId35" w:tooltip="Перейти на страницу журнала" w:history="1">
              <w:r w:rsidRPr="008B3110">
                <w:rPr>
                  <w:rFonts w:ascii="Times New Roman" w:hAnsi="Times New Roman" w:cs="Times New Roman"/>
                  <w:bCs/>
                  <w:sz w:val="24"/>
                  <w:szCs w:val="24"/>
                  <w:lang w:val="en-US"/>
                </w:rPr>
                <w:t>Journal of Theoretical and Applied Information Technology</w:t>
              </w:r>
            </w:hyperlink>
            <w:r w:rsidRPr="008B3110">
              <w:rPr>
                <w:rFonts w:ascii="Times New Roman" w:hAnsi="Times New Roman" w:cs="Times New Roman"/>
                <w:bCs/>
                <w:sz w:val="24"/>
                <w:szCs w:val="24"/>
                <w:lang w:val="en-US"/>
              </w:rPr>
              <w:t xml:space="preserve"> : </w:t>
            </w:r>
            <w:hyperlink r:id="rId36" w:tooltip="Перейти на страницу издательства" w:history="1">
              <w:r w:rsidRPr="008B3110">
                <w:rPr>
                  <w:rFonts w:ascii="Times New Roman" w:hAnsi="Times New Roman" w:cs="Times New Roman"/>
                  <w:bCs/>
                  <w:sz w:val="24"/>
                  <w:szCs w:val="24"/>
                  <w:lang w:val="en-US"/>
                </w:rPr>
                <w:t>JATIT</w:t>
              </w:r>
            </w:hyperlink>
            <w:r w:rsidRPr="008B3110">
              <w:rPr>
                <w:rFonts w:ascii="Times New Roman" w:hAnsi="Times New Roman" w:cs="Times New Roman"/>
                <w:bCs/>
                <w:sz w:val="24"/>
                <w:szCs w:val="24"/>
                <w:lang w:val="en-US"/>
              </w:rPr>
              <w:t xml:space="preserve"> ([Islamabad], Pakistan), № 16.</w:t>
            </w:r>
          </w:p>
          <w:p w14:paraId="0AFBC97B" w14:textId="77777777"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12) 2022 ЖЫЛҒЫ ANDROID-ДЫ ҚОЛДАНУ АЯСЫ ЖӘНЕ ӨЗГЕРІСТЕРГЕ ШОЛУ/ Садыкова А. О., Рымғалиев Ә. Е. Шерикбай Е. М. / «XIV Торайгыров оқулары» : Халықаралық ғылыми-тәжірибелік конференциясының материалдары. – Павлодар : Торайғыров университеті, 2022. – С. 403-409.</w:t>
            </w:r>
          </w:p>
          <w:p w14:paraId="786D2F8C" w14:textId="77BEEC89"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13) Мобильді құрылғыларға арналған бқ әзірлеу / Садыкова А.О., Баязит Ә. И., Татенов А. А. // «XIV Торайгыров оқулары»: Халықаралық ғылыми-тәжірибелік конференциясының материалдары. – Павлодар: Торайғыров университеті, 2022. – С. 364-369.</w:t>
            </w:r>
          </w:p>
          <w:p w14:paraId="0FC61316" w14:textId="7A4BDEB4" w:rsidR="0052262B" w:rsidRPr="008B3110" w:rsidRDefault="0052262B" w:rsidP="0052262B">
            <w:pPr>
              <w:jc w:val="both"/>
              <w:rPr>
                <w:rFonts w:ascii="Times New Roman" w:hAnsi="Times New Roman" w:cs="Times New Roman"/>
                <w:sz w:val="24"/>
                <w:szCs w:val="24"/>
                <w:lang w:val="en-US"/>
              </w:rPr>
            </w:pPr>
            <w:r w:rsidRPr="008B3110">
              <w:rPr>
                <w:rFonts w:ascii="Times New Roman" w:hAnsi="Times New Roman" w:cs="Times New Roman"/>
                <w:sz w:val="24"/>
                <w:szCs w:val="24"/>
                <w:lang w:val="en-US"/>
              </w:rPr>
              <w:t>14) Мобильді қосымшаларды әзірлеудегі Kotlin мен Java бағдарламалау тілдерінің айырмашылығы / Садыкова А. О., Ершенев Д. К., Умарова А. Р. // «XIV Торайгыров оқулары»: Халықаралық ғылыми-тәжірибелік конференциясының материалдары. – Павлодар: Торайғыров университеті, 2022. – С. 370-374.</w:t>
            </w:r>
          </w:p>
          <w:p w14:paraId="3CD6E4F8" w14:textId="79ED7C44" w:rsidR="0052262B" w:rsidRPr="008B3110" w:rsidRDefault="0052262B" w:rsidP="0052262B">
            <w:pPr>
              <w:jc w:val="both"/>
              <w:rPr>
                <w:rFonts w:ascii="Times New Roman" w:hAnsi="Times New Roman" w:cs="Times New Roman"/>
                <w:sz w:val="24"/>
                <w:szCs w:val="24"/>
              </w:rPr>
            </w:pPr>
            <w:r w:rsidRPr="008B3110">
              <w:rPr>
                <w:rFonts w:ascii="Times New Roman" w:hAnsi="Times New Roman" w:cs="Times New Roman"/>
                <w:sz w:val="24"/>
                <w:szCs w:val="24"/>
              </w:rPr>
              <w:t xml:space="preserve">15) Современные Направления В </w:t>
            </w:r>
            <w:r w:rsidRPr="008B3110">
              <w:rPr>
                <w:rFonts w:ascii="Times New Roman" w:hAnsi="Times New Roman" w:cs="Times New Roman"/>
                <w:sz w:val="24"/>
                <w:szCs w:val="24"/>
                <w:lang w:val="en-US"/>
              </w:rPr>
              <w:t>IT</w:t>
            </w:r>
            <w:r w:rsidRPr="008B3110">
              <w:rPr>
                <w:rFonts w:ascii="Times New Roman" w:hAnsi="Times New Roman" w:cs="Times New Roman"/>
                <w:sz w:val="24"/>
                <w:szCs w:val="24"/>
              </w:rPr>
              <w:t>-Индустрии / Садыкова А. О., Улихина Ю.В., Пудич Н.Н.//«</w:t>
            </w:r>
            <w:r w:rsidRPr="008B3110">
              <w:rPr>
                <w:rFonts w:ascii="Times New Roman" w:hAnsi="Times New Roman" w:cs="Times New Roman"/>
                <w:sz w:val="24"/>
                <w:szCs w:val="24"/>
                <w:lang w:val="en-US"/>
              </w:rPr>
              <w:t>XIV</w:t>
            </w:r>
            <w:r w:rsidRPr="008B3110">
              <w:rPr>
                <w:rFonts w:ascii="Times New Roman" w:hAnsi="Times New Roman" w:cs="Times New Roman"/>
                <w:sz w:val="24"/>
                <w:szCs w:val="24"/>
              </w:rPr>
              <w:t xml:space="preserve"> Торайғыров оқулары»: Халықаралық ғылыми-тәжірибелік конференциясының материалдары. – Павлодар: Торайғыров университеті, 2022. С. 651-657.</w:t>
            </w:r>
          </w:p>
          <w:p w14:paraId="493E9C7D" w14:textId="77777777" w:rsidR="0052262B" w:rsidRPr="008B3110" w:rsidRDefault="0052262B" w:rsidP="0052262B">
            <w:pPr>
              <w:jc w:val="both"/>
              <w:rPr>
                <w:rFonts w:ascii="Times New Roman" w:hAnsi="Times New Roman" w:cs="Times New Roman"/>
                <w:sz w:val="24"/>
                <w:szCs w:val="24"/>
              </w:rPr>
            </w:pPr>
            <w:r w:rsidRPr="008B3110">
              <w:rPr>
                <w:rFonts w:ascii="Times New Roman" w:hAnsi="Times New Roman" w:cs="Times New Roman"/>
                <w:sz w:val="24"/>
                <w:szCs w:val="24"/>
              </w:rPr>
              <w:t>16) Сайтты іздеу жүйесінде алдыңғы қатарға көтеруге арналған құралдар/Садыкова А. О.//«ХХ</w:t>
            </w:r>
            <w:r w:rsidRPr="008B3110">
              <w:rPr>
                <w:rFonts w:ascii="Times New Roman" w:hAnsi="Times New Roman" w:cs="Times New Roman"/>
                <w:sz w:val="24"/>
                <w:szCs w:val="24"/>
                <w:lang w:val="en-US"/>
              </w:rPr>
              <w:t>III</w:t>
            </w:r>
            <w:r w:rsidRPr="008B3110">
              <w:rPr>
                <w:rFonts w:ascii="Times New Roman" w:hAnsi="Times New Roman" w:cs="Times New Roman"/>
                <w:sz w:val="24"/>
                <w:szCs w:val="24"/>
              </w:rPr>
              <w:t xml:space="preserve"> Сәтбаев оқулары» атты Халықаралық ғылыми конференциясының материалдары. – Павлодар: Торайғыров университеті, 2023. – С. 292-297.</w:t>
            </w:r>
          </w:p>
          <w:p w14:paraId="42F6DD76" w14:textId="6B0EC1C3" w:rsidR="0052262B" w:rsidRPr="008B3110" w:rsidRDefault="0052262B" w:rsidP="0052262B">
            <w:pPr>
              <w:jc w:val="both"/>
              <w:rPr>
                <w:rFonts w:ascii="Times New Roman" w:hAnsi="Times New Roman" w:cs="Times New Roman"/>
                <w:sz w:val="24"/>
                <w:szCs w:val="24"/>
                <w:shd w:val="clear" w:color="auto" w:fill="FFFFFF"/>
                <w:lang w:val="kk-KZ"/>
              </w:rPr>
            </w:pPr>
            <w:r w:rsidRPr="008B3110">
              <w:rPr>
                <w:rFonts w:ascii="Times New Roman" w:hAnsi="Times New Roman" w:cs="Times New Roman"/>
                <w:color w:val="000000"/>
                <w:sz w:val="24"/>
                <w:szCs w:val="24"/>
                <w:lang w:val="kk-KZ"/>
              </w:rPr>
              <w:t xml:space="preserve">17) </w:t>
            </w:r>
            <w:r w:rsidRPr="008B311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8B3110">
              <w:rPr>
                <w:rFonts w:ascii="Times New Roman" w:hAnsi="Times New Roman" w:cs="Times New Roman"/>
                <w:sz w:val="24"/>
                <w:szCs w:val="24"/>
                <w:lang w:val="kk-KZ"/>
              </w:rPr>
              <w:t xml:space="preserve">/ Оспанова Н.Н., Токжигитова Н.К., Джарасова Г.С., </w:t>
            </w:r>
            <w:r w:rsidRPr="008B3110">
              <w:rPr>
                <w:rFonts w:ascii="Times New Roman" w:hAnsi="Times New Roman" w:cs="Times New Roman"/>
                <w:bCs/>
                <w:sz w:val="24"/>
                <w:szCs w:val="24"/>
                <w:lang w:val="kk-KZ"/>
              </w:rPr>
              <w:t>Дж. Kaраджа</w:t>
            </w:r>
            <w:r w:rsidRPr="008B3110">
              <w:rPr>
                <w:rFonts w:ascii="Times New Roman" w:hAnsi="Times New Roman" w:cs="Times New Roman"/>
                <w:sz w:val="24"/>
                <w:szCs w:val="24"/>
                <w:lang w:val="kk-KZ"/>
              </w:rPr>
              <w:t xml:space="preserve">, Садыкова А.О. - </w:t>
            </w:r>
            <w:r w:rsidRPr="008B311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139AC007" w14:textId="2DF0ECB6" w:rsidR="0052262B" w:rsidRPr="008B3110" w:rsidRDefault="0052262B" w:rsidP="0052262B">
            <w:pPr>
              <w:pStyle w:val="af1"/>
              <w:shd w:val="clear" w:color="auto" w:fill="FFFFFF"/>
              <w:spacing w:before="0" w:beforeAutospacing="0" w:after="0" w:afterAutospacing="0"/>
              <w:jc w:val="both"/>
              <w:textAlignment w:val="baseline"/>
            </w:pPr>
            <w:r w:rsidRPr="008B3110">
              <w:t>18</w:t>
            </w:r>
            <w:r w:rsidRPr="008B3110">
              <w:rPr>
                <w:lang w:val="kk-KZ"/>
              </w:rPr>
              <w:t xml:space="preserve">) </w:t>
            </w:r>
            <w:r w:rsidRPr="008B3110">
              <w:rPr>
                <w:shd w:val="clear" w:color="auto" w:fill="FFFFFF"/>
              </w:rPr>
              <w:t>Педагогические основы использования технологии геймификации по дисциплине «Информатика»</w:t>
            </w:r>
            <w:r w:rsidRPr="008B3110">
              <w:rPr>
                <w:lang w:val="kk-KZ"/>
              </w:rPr>
              <w:t xml:space="preserve"> /</w:t>
            </w:r>
            <w:r w:rsidRPr="008B3110">
              <w:rPr>
                <w:shd w:val="clear" w:color="auto" w:fill="FFFFFF"/>
              </w:rPr>
              <w:t xml:space="preserve"> А.О.Садыкова, А. Н.Токжигитова, Н.Н.Оспанова</w:t>
            </w:r>
            <w:r w:rsidRPr="008B3110">
              <w:rPr>
                <w:shd w:val="clear" w:color="auto" w:fill="FFFFFF"/>
                <w:lang w:val="kk-KZ"/>
              </w:rPr>
              <w:t>/ Вестник Атырауского университета, Педагогические науки, №3 (74), 2024, с. 142-154, https://doi.org/10.47649/vau.24.v74.i3.13</w:t>
            </w:r>
          </w:p>
          <w:p w14:paraId="3A3528A8" w14:textId="77777777" w:rsidR="0052262B" w:rsidRPr="008B3110" w:rsidRDefault="0052262B" w:rsidP="0052262B">
            <w:pPr>
              <w:pStyle w:val="a8"/>
              <w:jc w:val="both"/>
              <w:rPr>
                <w:lang w:val="kk-KZ" w:eastAsia="ru-RU"/>
              </w:rPr>
            </w:pPr>
            <w:r w:rsidRPr="008B3110">
              <w:rPr>
                <w:lang w:val="aa-ET"/>
              </w:rPr>
              <w:t xml:space="preserve">19) </w:t>
            </w:r>
            <w:r w:rsidRPr="008B3110">
              <w:rPr>
                <w:color w:val="000000"/>
                <w:lang w:val="kk-KZ"/>
              </w:rPr>
              <w:t>Білім беруде геймификация технологиясын қолданудың әдістемелік негіздері</w:t>
            </w:r>
            <w:r w:rsidRPr="008B3110">
              <w:rPr>
                <w:lang w:val="kk-KZ"/>
              </w:rPr>
              <w:t>: оқу-әдістемелік құрал</w:t>
            </w:r>
            <w:r w:rsidRPr="008B3110">
              <w:rPr>
                <w:shd w:val="clear" w:color="auto" w:fill="FFFFFF"/>
                <w:lang w:val="kk-KZ"/>
              </w:rPr>
              <w:t>/</w:t>
            </w:r>
            <w:r w:rsidRPr="008B3110">
              <w:rPr>
                <w:lang w:val="kk-KZ"/>
              </w:rPr>
              <w:t xml:space="preserve"> Н.К.Токжигитова, </w:t>
            </w:r>
            <w:r w:rsidRPr="008B3110">
              <w:rPr>
                <w:color w:val="000000"/>
                <w:lang w:val="kk-KZ"/>
              </w:rPr>
              <w:t>Н.Н.Оспанова, С.Д.Байжуманов, А.Н.Токжигитова, А.О.Садыкова, А.А.Төлепберген</w:t>
            </w:r>
            <w:r w:rsidRPr="008B3110">
              <w:rPr>
                <w:shd w:val="clear" w:color="auto" w:fill="FFFFFF"/>
                <w:lang w:val="kk-KZ"/>
              </w:rPr>
              <w:t>/</w:t>
            </w:r>
            <w:r w:rsidRPr="008B3110">
              <w:rPr>
                <w:bCs/>
                <w:lang w:val="kk-KZ"/>
              </w:rPr>
              <w:t xml:space="preserve"> Павлодар: Toraighyrov University, 2024. –117 б.а.</w:t>
            </w:r>
            <w:r w:rsidRPr="008B3110">
              <w:rPr>
                <w:bCs/>
                <w:lang w:val="aa-ET"/>
              </w:rPr>
              <w:t xml:space="preserve">, </w:t>
            </w:r>
            <w:r w:rsidRPr="008B3110">
              <w:rPr>
                <w:lang w:val="kk-KZ" w:eastAsia="ru-RU"/>
              </w:rPr>
              <w:t>ISBN</w:t>
            </w:r>
            <w:r w:rsidRPr="008B3110">
              <w:rPr>
                <w:lang w:val="kk-KZ" w:eastAsia="ru-RU"/>
              </w:rPr>
              <w:tab/>
              <w:t>978-601-345-572-3</w:t>
            </w:r>
          </w:p>
          <w:p w14:paraId="495781F0" w14:textId="3B06904A" w:rsidR="0052262B" w:rsidRPr="008B3110" w:rsidRDefault="0052262B" w:rsidP="0052262B">
            <w:pPr>
              <w:pStyle w:val="a8"/>
              <w:jc w:val="both"/>
              <w:rPr>
                <w:lang w:val="kk-KZ" w:eastAsia="ru-RU"/>
              </w:rPr>
            </w:pPr>
            <w:r w:rsidRPr="008B3110">
              <w:rPr>
                <w:lang w:val="kk-KZ" w:eastAsia="ru-RU"/>
              </w:rPr>
              <w:t xml:space="preserve">20) </w:t>
            </w:r>
            <w:r w:rsidRPr="008B3110">
              <w:rPr>
                <w:bCs/>
                <w:lang w:val="kk-KZ"/>
              </w:rPr>
              <w:t xml:space="preserve">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Pr="008B3110">
              <w:rPr>
                <w:lang w:val="kk-KZ"/>
              </w:rPr>
              <w:t>мақалалар жинағы – Павлодар, 2025. (в печати)</w:t>
            </w:r>
          </w:p>
          <w:p w14:paraId="78B974BB" w14:textId="7E3E5675" w:rsidR="0052262B" w:rsidRPr="008B3110" w:rsidRDefault="0052262B" w:rsidP="0052262B">
            <w:pPr>
              <w:pStyle w:val="a8"/>
              <w:jc w:val="both"/>
              <w:rPr>
                <w:lang w:val="aa-ET"/>
              </w:rPr>
            </w:pPr>
          </w:p>
        </w:tc>
      </w:tr>
      <w:tr w:rsidR="0052262B" w:rsidRPr="008B3110" w14:paraId="611866B3" w14:textId="77777777" w:rsidTr="00F53D02">
        <w:trPr>
          <w:trHeight w:val="510"/>
        </w:trPr>
        <w:tc>
          <w:tcPr>
            <w:tcW w:w="2235" w:type="dxa"/>
            <w:vMerge w:val="restart"/>
            <w:vAlign w:val="center"/>
          </w:tcPr>
          <w:p w14:paraId="6831245D" w14:textId="29FC97E4" w:rsidR="0052262B" w:rsidRPr="008B3110" w:rsidRDefault="0052262B" w:rsidP="0052262B">
            <w:pPr>
              <w:rPr>
                <w:rFonts w:ascii="Times New Roman" w:hAnsi="Times New Roman" w:cs="Times New Roman"/>
                <w:noProof/>
                <w:sz w:val="24"/>
                <w:szCs w:val="24"/>
                <w:lang w:eastAsia="ru-RU"/>
              </w:rPr>
            </w:pPr>
            <w:r w:rsidRPr="008B3110">
              <w:rPr>
                <w:noProof/>
                <w:lang w:eastAsia="ru-RU"/>
              </w:rPr>
              <w:drawing>
                <wp:inline distT="0" distB="0" distL="0" distR="0" wp14:anchorId="5A5BD51A" wp14:editId="6781C9B5">
                  <wp:extent cx="1283970" cy="2166257"/>
                  <wp:effectExtent l="0" t="0" r="0" b="5715"/>
                  <wp:docPr id="1066820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0372" name=""/>
                          <pic:cNvPicPr/>
                        </pic:nvPicPr>
                        <pic:blipFill>
                          <a:blip r:embed="rId37"/>
                          <a:stretch>
                            <a:fillRect/>
                          </a:stretch>
                        </pic:blipFill>
                        <pic:spPr>
                          <a:xfrm>
                            <a:off x="0" y="0"/>
                            <a:ext cx="1283970" cy="2166257"/>
                          </a:xfrm>
                          <a:prstGeom prst="rect">
                            <a:avLst/>
                          </a:prstGeom>
                        </pic:spPr>
                      </pic:pic>
                    </a:graphicData>
                  </a:graphic>
                </wp:inline>
              </w:drawing>
            </w:r>
          </w:p>
        </w:tc>
        <w:tc>
          <w:tcPr>
            <w:tcW w:w="7336" w:type="dxa"/>
            <w:vAlign w:val="center"/>
          </w:tcPr>
          <w:p w14:paraId="404CE5CB" w14:textId="4061BCBE"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b/>
                <w:sz w:val="24"/>
                <w:szCs w:val="24"/>
                <w:lang w:val="kk-KZ"/>
              </w:rPr>
              <w:t>Алимова Жанар Сагидуллаевна</w:t>
            </w:r>
          </w:p>
        </w:tc>
      </w:tr>
      <w:tr w:rsidR="0052262B" w:rsidRPr="008B3110" w14:paraId="7F5FE30A" w14:textId="77777777" w:rsidTr="00F53D02">
        <w:trPr>
          <w:trHeight w:val="510"/>
        </w:trPr>
        <w:tc>
          <w:tcPr>
            <w:tcW w:w="2235" w:type="dxa"/>
            <w:vMerge/>
            <w:vAlign w:val="center"/>
          </w:tcPr>
          <w:p w14:paraId="081A9F9D"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006A0C20" w14:textId="7244B3E3"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Программист</w:t>
            </w:r>
          </w:p>
        </w:tc>
      </w:tr>
      <w:tr w:rsidR="0052262B" w:rsidRPr="008B3110" w14:paraId="3F6FD051" w14:textId="77777777" w:rsidTr="00F53D02">
        <w:trPr>
          <w:trHeight w:val="510"/>
        </w:trPr>
        <w:tc>
          <w:tcPr>
            <w:tcW w:w="2235" w:type="dxa"/>
            <w:vMerge/>
            <w:vAlign w:val="center"/>
          </w:tcPr>
          <w:p w14:paraId="2C886154"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070AABDC" w14:textId="2AB678A5"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kk-KZ"/>
              </w:rPr>
              <w:t>Дата рождения: 05.09.1976</w:t>
            </w:r>
            <w:r w:rsidRPr="008B3110">
              <w:rPr>
                <w:rFonts w:ascii="Times New Roman" w:hAnsi="Times New Roman" w:cs="Times New Roman"/>
                <w:sz w:val="24"/>
                <w:szCs w:val="24"/>
                <w:lang w:val="en-US"/>
              </w:rPr>
              <w:t xml:space="preserve"> </w:t>
            </w:r>
            <w:r w:rsidRPr="008B3110">
              <w:rPr>
                <w:rFonts w:ascii="Times New Roman" w:hAnsi="Times New Roman" w:cs="Times New Roman"/>
                <w:sz w:val="24"/>
                <w:szCs w:val="24"/>
                <w:lang w:val="kk-KZ"/>
              </w:rPr>
              <w:t>г.</w:t>
            </w:r>
          </w:p>
        </w:tc>
      </w:tr>
      <w:tr w:rsidR="0052262B" w:rsidRPr="008B3110" w14:paraId="0482F0C1" w14:textId="77777777" w:rsidTr="00F53D02">
        <w:trPr>
          <w:trHeight w:val="510"/>
        </w:trPr>
        <w:tc>
          <w:tcPr>
            <w:tcW w:w="2235" w:type="dxa"/>
            <w:vMerge/>
            <w:vAlign w:val="center"/>
          </w:tcPr>
          <w:p w14:paraId="27B0A40B"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3E92102A" w14:textId="01905385" w:rsidR="0052262B" w:rsidRPr="008B3110" w:rsidRDefault="0052262B" w:rsidP="0052262B">
            <w:pPr>
              <w:rPr>
                <w:rFonts w:ascii="Times New Roman" w:hAnsi="Times New Roman" w:cs="Times New Roman"/>
                <w:sz w:val="24"/>
                <w:szCs w:val="24"/>
                <w:lang w:val="kk-KZ"/>
              </w:rPr>
            </w:pPr>
            <w:r w:rsidRPr="008B3110">
              <w:rPr>
                <w:rFonts w:ascii="Times New Roman" w:hAnsi="Times New Roman"/>
                <w:sz w:val="24"/>
                <w:szCs w:val="24"/>
                <w:lang w:val="kk-KZ"/>
              </w:rPr>
              <w:t>Ученая степень/академическая степень</w:t>
            </w:r>
            <w:r w:rsidRPr="008B3110">
              <w:rPr>
                <w:rFonts w:ascii="Times New Roman" w:hAnsi="Times New Roman" w:cs="Times New Roman"/>
                <w:sz w:val="24"/>
                <w:szCs w:val="24"/>
                <w:lang w:val="kk-KZ"/>
              </w:rPr>
              <w:t>: магистр информатики.</w:t>
            </w:r>
          </w:p>
        </w:tc>
      </w:tr>
      <w:tr w:rsidR="0052262B" w:rsidRPr="008B3110" w14:paraId="632E016A" w14:textId="77777777" w:rsidTr="00F53D02">
        <w:trPr>
          <w:trHeight w:val="510"/>
        </w:trPr>
        <w:tc>
          <w:tcPr>
            <w:tcW w:w="2235" w:type="dxa"/>
            <w:vMerge/>
            <w:vAlign w:val="center"/>
          </w:tcPr>
          <w:p w14:paraId="2EE4D632"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1BFA0F69" w14:textId="19C87CDA" w:rsidR="0052262B" w:rsidRPr="008B3110" w:rsidRDefault="0052262B" w:rsidP="0052262B">
            <w:pPr>
              <w:rPr>
                <w:rFonts w:ascii="Times New Roman" w:hAnsi="Times New Roman" w:cs="Times New Roman"/>
                <w:sz w:val="24"/>
                <w:szCs w:val="24"/>
                <w:lang w:val="kk-KZ"/>
              </w:rPr>
            </w:pPr>
            <w:r w:rsidRPr="008B3110">
              <w:rPr>
                <w:rFonts w:ascii="Times New Roman" w:hAnsi="Times New Roman"/>
                <w:sz w:val="24"/>
                <w:szCs w:val="24"/>
                <w:lang w:val="kk-KZ"/>
              </w:rPr>
              <w:t>Основное место работы: НАО «Торайгыров университет»</w:t>
            </w:r>
          </w:p>
        </w:tc>
      </w:tr>
      <w:tr w:rsidR="0052262B" w:rsidRPr="008B3110" w14:paraId="758464DF" w14:textId="77777777" w:rsidTr="00F53D02">
        <w:trPr>
          <w:trHeight w:val="510"/>
        </w:trPr>
        <w:tc>
          <w:tcPr>
            <w:tcW w:w="2235" w:type="dxa"/>
            <w:vMerge/>
            <w:vAlign w:val="center"/>
          </w:tcPr>
          <w:p w14:paraId="62BC518B"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6D912D51" w14:textId="3BBF5F83" w:rsidR="0052262B" w:rsidRPr="008B3110" w:rsidRDefault="0052262B" w:rsidP="0052262B">
            <w:pPr>
              <w:rPr>
                <w:rFonts w:ascii="Times New Roman" w:hAnsi="Times New Roman" w:cs="Times New Roman"/>
                <w:sz w:val="24"/>
                <w:szCs w:val="24"/>
                <w:lang w:val="kk-KZ"/>
              </w:rPr>
            </w:pPr>
            <w:r w:rsidRPr="008B3110">
              <w:rPr>
                <w:rFonts w:ascii="Times New Roman" w:eastAsia="Times New Roman" w:hAnsi="Times New Roman"/>
                <w:sz w:val="24"/>
                <w:szCs w:val="24"/>
                <w:lang w:val="kk-KZ" w:eastAsia="ru-RU"/>
              </w:rPr>
              <w:t>Научные интересы: научное направление</w:t>
            </w:r>
            <w:r w:rsidRPr="008B3110">
              <w:rPr>
                <w:rFonts w:ascii="Times New Roman" w:eastAsia="Times New Roman" w:hAnsi="Times New Roman" w:cs="Times New Roman"/>
                <w:sz w:val="24"/>
                <w:szCs w:val="24"/>
                <w:lang w:val="kk-KZ" w:eastAsia="ru-RU"/>
              </w:rPr>
              <w:t xml:space="preserve">: </w:t>
            </w:r>
            <w:r w:rsidR="00CD3B07" w:rsidRPr="00CD3B07">
              <w:rPr>
                <w:rFonts w:ascii="Times New Roman" w:eastAsia="Times New Roman" w:hAnsi="Times New Roman" w:cs="Times New Roman"/>
                <w:sz w:val="24"/>
                <w:szCs w:val="24"/>
                <w:lang w:val="kk-KZ" w:eastAsia="ru-RU"/>
              </w:rPr>
              <w:t>Исследование сложных информационных процессов; анализ больших данных</w:t>
            </w:r>
            <w:r w:rsidRPr="008B3110">
              <w:rPr>
                <w:rFonts w:ascii="Times New Roman" w:eastAsia="Times New Roman" w:hAnsi="Times New Roman" w:cs="Times New Roman"/>
                <w:sz w:val="24"/>
                <w:szCs w:val="24"/>
                <w:lang w:val="kk-KZ" w:eastAsia="ru-RU"/>
              </w:rPr>
              <w:t>, web разработка</w:t>
            </w:r>
          </w:p>
        </w:tc>
      </w:tr>
      <w:tr w:rsidR="0052262B" w:rsidRPr="008B3110" w14:paraId="3C945B4C" w14:textId="77777777" w:rsidTr="00F53D02">
        <w:trPr>
          <w:trHeight w:val="510"/>
        </w:trPr>
        <w:tc>
          <w:tcPr>
            <w:tcW w:w="2235" w:type="dxa"/>
            <w:vMerge/>
            <w:vAlign w:val="center"/>
          </w:tcPr>
          <w:p w14:paraId="2817449D"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1FAFF69B" w14:textId="08E2626F"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 xml:space="preserve"> * -</w:t>
            </w:r>
          </w:p>
        </w:tc>
      </w:tr>
      <w:tr w:rsidR="0052262B" w:rsidRPr="008B3110" w14:paraId="6426C460" w14:textId="77777777" w:rsidTr="00F53D02">
        <w:trPr>
          <w:trHeight w:val="510"/>
        </w:trPr>
        <w:tc>
          <w:tcPr>
            <w:tcW w:w="2235" w:type="dxa"/>
            <w:vMerge/>
            <w:vAlign w:val="center"/>
          </w:tcPr>
          <w:p w14:paraId="753FA6CE"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25EF3090" w14:textId="6FE6F232" w:rsidR="0052262B" w:rsidRPr="008B3110" w:rsidRDefault="0052262B" w:rsidP="0052262B">
            <w:pPr>
              <w:rPr>
                <w:rFonts w:ascii="Times New Roman" w:hAnsi="Times New Roman" w:cs="Times New Roman"/>
                <w:sz w:val="24"/>
                <w:szCs w:val="24"/>
                <w:lang w:val="kk-KZ"/>
              </w:rPr>
            </w:pPr>
            <w:r w:rsidRPr="008B3110">
              <w:rPr>
                <w:rFonts w:ascii="Times New Roman" w:hAnsi="Times New Roman" w:cs="Times New Roman"/>
                <w:sz w:val="24"/>
                <w:szCs w:val="24"/>
                <w:lang w:val="en-US"/>
              </w:rPr>
              <w:t>Scopus Author ID*</w:t>
            </w:r>
            <w:r w:rsidRPr="008B3110">
              <w:rPr>
                <w:rFonts w:ascii="Times New Roman" w:hAnsi="Times New Roman" w:cs="Times New Roman"/>
                <w:sz w:val="24"/>
                <w:szCs w:val="24"/>
              </w:rPr>
              <w:t xml:space="preserve"> -</w:t>
            </w:r>
          </w:p>
        </w:tc>
      </w:tr>
      <w:tr w:rsidR="0052262B" w:rsidRPr="00380D7C" w14:paraId="291A8259" w14:textId="77777777" w:rsidTr="00F53D02">
        <w:trPr>
          <w:trHeight w:val="510"/>
        </w:trPr>
        <w:tc>
          <w:tcPr>
            <w:tcW w:w="2235" w:type="dxa"/>
            <w:vMerge/>
            <w:vAlign w:val="center"/>
          </w:tcPr>
          <w:p w14:paraId="25B53C60" w14:textId="77777777" w:rsidR="0052262B" w:rsidRPr="008B3110" w:rsidRDefault="0052262B" w:rsidP="0052262B">
            <w:pPr>
              <w:rPr>
                <w:rFonts w:ascii="Times New Roman" w:hAnsi="Times New Roman" w:cs="Times New Roman"/>
                <w:noProof/>
                <w:sz w:val="24"/>
                <w:szCs w:val="24"/>
                <w:lang w:eastAsia="ru-RU"/>
              </w:rPr>
            </w:pPr>
          </w:p>
        </w:tc>
        <w:tc>
          <w:tcPr>
            <w:tcW w:w="7336" w:type="dxa"/>
            <w:vAlign w:val="center"/>
          </w:tcPr>
          <w:p w14:paraId="2E926502" w14:textId="1CC0A425" w:rsidR="00380D7C" w:rsidRPr="00380D7C" w:rsidRDefault="0052262B" w:rsidP="00380D7C">
            <w:pPr>
              <w:rPr>
                <w:rFonts w:ascii="Times New Roman" w:hAnsi="Times New Roman" w:cs="Times New Roman"/>
                <w:sz w:val="24"/>
                <w:szCs w:val="24"/>
                <w:lang w:val="aa-ET"/>
              </w:rPr>
            </w:pPr>
            <w:r w:rsidRPr="00380D7C">
              <w:rPr>
                <w:rFonts w:ascii="Times New Roman" w:hAnsi="Times New Roman" w:cs="Times New Roman"/>
                <w:sz w:val="24"/>
                <w:szCs w:val="24"/>
                <w:lang w:val="en-US"/>
              </w:rPr>
              <w:t>ORCID*</w:t>
            </w:r>
            <w:r w:rsidR="00380D7C" w:rsidRPr="00380D7C">
              <w:rPr>
                <w:rFonts w:ascii="Times New Roman" w:hAnsi="Times New Roman" w:cs="Times New Roman"/>
                <w:sz w:val="24"/>
                <w:szCs w:val="24"/>
                <w:lang w:val="aa-ET"/>
              </w:rPr>
              <w:t>0000-0002-6115-5941</w:t>
            </w:r>
          </w:p>
          <w:p w14:paraId="4B40CC3F" w14:textId="77777777" w:rsidR="00380D7C" w:rsidRPr="00380D7C" w:rsidRDefault="00380D7C" w:rsidP="00380D7C">
            <w:pPr>
              <w:rPr>
                <w:rFonts w:ascii="Times New Roman" w:hAnsi="Times New Roman" w:cs="Times New Roman"/>
                <w:sz w:val="24"/>
                <w:szCs w:val="24"/>
                <w:lang w:val="aa-ET"/>
              </w:rPr>
            </w:pPr>
            <w:r w:rsidRPr="00380D7C">
              <w:rPr>
                <w:rFonts w:ascii="Times New Roman" w:hAnsi="Times New Roman" w:cs="Times New Roman"/>
                <w:sz w:val="24"/>
                <w:szCs w:val="24"/>
                <w:lang w:val="aa-ET"/>
              </w:rPr>
              <w:t>https://orcid.org/0000-0002-6115-5941</w:t>
            </w:r>
          </w:p>
          <w:p w14:paraId="34D9F861" w14:textId="4139C97B" w:rsidR="0052262B" w:rsidRPr="00380D7C" w:rsidRDefault="0052262B" w:rsidP="0052262B">
            <w:pPr>
              <w:rPr>
                <w:rFonts w:ascii="Times New Roman" w:hAnsi="Times New Roman" w:cs="Times New Roman"/>
                <w:sz w:val="24"/>
                <w:szCs w:val="24"/>
                <w:lang w:val="aa-ET"/>
              </w:rPr>
            </w:pPr>
          </w:p>
        </w:tc>
      </w:tr>
      <w:tr w:rsidR="009A5FB3" w:rsidRPr="008B3110" w14:paraId="2740BF17" w14:textId="77777777" w:rsidTr="00F53D02">
        <w:trPr>
          <w:trHeight w:val="510"/>
        </w:trPr>
        <w:tc>
          <w:tcPr>
            <w:tcW w:w="2235" w:type="dxa"/>
            <w:vMerge/>
            <w:vAlign w:val="center"/>
          </w:tcPr>
          <w:p w14:paraId="6467EFC5" w14:textId="77777777" w:rsidR="009A5FB3" w:rsidRPr="00380D7C" w:rsidRDefault="009A5FB3" w:rsidP="009A5FB3">
            <w:pPr>
              <w:rPr>
                <w:rFonts w:ascii="Times New Roman" w:hAnsi="Times New Roman" w:cs="Times New Roman"/>
                <w:noProof/>
                <w:sz w:val="24"/>
                <w:szCs w:val="24"/>
                <w:lang w:val="en-US" w:eastAsia="ru-RU"/>
              </w:rPr>
            </w:pPr>
          </w:p>
        </w:tc>
        <w:tc>
          <w:tcPr>
            <w:tcW w:w="7336" w:type="dxa"/>
            <w:vAlign w:val="center"/>
          </w:tcPr>
          <w:p w14:paraId="4889B318" w14:textId="2C0A76D5" w:rsidR="009A5FB3" w:rsidRPr="008B3110" w:rsidRDefault="009A5FB3" w:rsidP="009A5FB3">
            <w:pPr>
              <w:rPr>
                <w:rFonts w:ascii="Times New Roman" w:hAnsi="Times New Roman" w:cs="Times New Roman"/>
                <w:sz w:val="24"/>
                <w:szCs w:val="24"/>
                <w:lang w:val="kk-KZ"/>
              </w:rPr>
            </w:pPr>
            <w:r w:rsidRPr="008B3110">
              <w:rPr>
                <w:rFonts w:ascii="Times New Roman" w:hAnsi="Times New Roman" w:cs="Times New Roman"/>
                <w:sz w:val="24"/>
                <w:szCs w:val="24"/>
                <w:lang w:val="kk-KZ"/>
              </w:rPr>
              <w:t>Список публикации:</w:t>
            </w:r>
          </w:p>
          <w:p w14:paraId="65A87210" w14:textId="77777777" w:rsidR="009A5FB3" w:rsidRPr="008B3110" w:rsidRDefault="009A5FB3" w:rsidP="009A5FB3">
            <w:pPr>
              <w:pStyle w:val="af2"/>
              <w:widowControl w:val="0"/>
              <w:suppressLineNumbers w:val="0"/>
              <w:pBdr>
                <w:top w:val="none" w:sz="0" w:space="0" w:color="000000"/>
                <w:left w:val="none" w:sz="0" w:space="0" w:color="000000"/>
                <w:bottom w:val="none" w:sz="0" w:space="0" w:color="000000"/>
                <w:right w:val="none" w:sz="0" w:space="0" w:color="000000"/>
              </w:pBdr>
              <w:suppressAutoHyphens w:val="0"/>
              <w:jc w:val="both"/>
              <w:rPr>
                <w:color w:val="2E2E2E"/>
                <w:sz w:val="24"/>
                <w:szCs w:val="24"/>
                <w:lang w:val="kk-KZ"/>
              </w:rPr>
            </w:pPr>
            <w:r w:rsidRPr="008B3110">
              <w:rPr>
                <w:rStyle w:val="a5"/>
                <w:color w:val="2E2E2E"/>
                <w:sz w:val="24"/>
                <w:szCs w:val="24"/>
                <w:u w:val="none"/>
                <w:lang w:val="kk-KZ"/>
              </w:rPr>
              <w:t>1</w:t>
            </w:r>
            <w:r w:rsidRPr="008B3110">
              <w:rPr>
                <w:rStyle w:val="a5"/>
                <w:color w:val="2E2E2E"/>
                <w:sz w:val="24"/>
                <w:szCs w:val="24"/>
                <w:u w:val="none"/>
                <w:lang w:val="en-US"/>
              </w:rPr>
              <w:t xml:space="preserve">) </w:t>
            </w:r>
            <w:r w:rsidRPr="008B3110">
              <w:rPr>
                <w:rStyle w:val="a5"/>
                <w:color w:val="2E2E2E"/>
                <w:sz w:val="24"/>
                <w:szCs w:val="24"/>
                <w:u w:val="none"/>
                <w:lang w:val="kk-KZ"/>
              </w:rPr>
              <w:t>Tynykulova A.,  Mukhanova A.,  Mukhomedyarova A.,   Tasbolatuly N., Smailova U.,</w:t>
            </w:r>
            <w:r w:rsidRPr="008B3110">
              <w:rPr>
                <w:rStyle w:val="a5"/>
                <w:color w:val="2E2E2E"/>
                <w:sz w:val="24"/>
                <w:szCs w:val="24"/>
                <w:u w:val="none"/>
                <w:lang w:val="en-US"/>
              </w:rPr>
              <w:t xml:space="preserve"> </w:t>
            </w:r>
            <w:r w:rsidRPr="008B3110">
              <w:rPr>
                <w:rStyle w:val="a5"/>
                <w:color w:val="2E2E2E"/>
                <w:sz w:val="24"/>
                <w:szCs w:val="24"/>
                <w:u w:val="none"/>
                <w:lang w:val="kk-KZ"/>
              </w:rPr>
              <w:t>Kaldarova M. , Tynykulov M.</w:t>
            </w:r>
            <w:r w:rsidRPr="008B3110">
              <w:rPr>
                <w:rStyle w:val="a5"/>
                <w:color w:val="2E2E2E"/>
                <w:sz w:val="24"/>
                <w:szCs w:val="24"/>
                <w:u w:val="none"/>
                <w:lang w:val="en-US"/>
              </w:rPr>
              <w:t xml:space="preserve"> </w:t>
            </w:r>
            <w:r w:rsidRPr="008B3110">
              <w:rPr>
                <w:rStyle w:val="a5"/>
                <w:color w:val="2E2E2E"/>
                <w:sz w:val="24"/>
                <w:szCs w:val="24"/>
                <w:u w:val="none"/>
                <w:lang w:val="kk-KZ"/>
              </w:rPr>
              <w:t>Integrating numerical methods and machine learning to optimize agricultural land</w:t>
            </w:r>
            <w:r w:rsidRPr="008B3110">
              <w:rPr>
                <w:rStyle w:val="a5"/>
                <w:color w:val="2E2E2E"/>
                <w:sz w:val="24"/>
                <w:szCs w:val="24"/>
                <w:u w:val="none"/>
                <w:lang w:val="en-US"/>
              </w:rPr>
              <w:t xml:space="preserve"> </w:t>
            </w:r>
            <w:r w:rsidRPr="008B3110">
              <w:rPr>
                <w:rStyle w:val="a5"/>
                <w:color w:val="2E2E2E"/>
                <w:sz w:val="24"/>
                <w:szCs w:val="24"/>
                <w:u w:val="none"/>
                <w:lang w:val="kk-KZ"/>
              </w:rPr>
              <w:t>/ International Journal of Electrical and Computer Engineering (IJECE). - 2024. - Т. 14. - №. 5. - pp. 5420-5429.  DOI: 10.11591/ijece.v14i5.pp5420-5429.</w:t>
            </w:r>
          </w:p>
          <w:p w14:paraId="0A2CC18F" w14:textId="77777777" w:rsidR="009A5FB3" w:rsidRPr="008B3110" w:rsidRDefault="009A5FB3" w:rsidP="009A5FB3">
            <w:pPr>
              <w:pStyle w:val="af2"/>
              <w:widowControl w:val="0"/>
              <w:suppressLineNumbers w:val="0"/>
              <w:pBdr>
                <w:top w:val="none" w:sz="0" w:space="0" w:color="000000"/>
                <w:left w:val="none" w:sz="0" w:space="0" w:color="000000"/>
                <w:bottom w:val="none" w:sz="0" w:space="0" w:color="000000"/>
                <w:right w:val="none" w:sz="0" w:space="0" w:color="000000"/>
              </w:pBdr>
              <w:suppressAutoHyphens w:val="0"/>
              <w:jc w:val="both"/>
              <w:rPr>
                <w:sz w:val="24"/>
                <w:szCs w:val="24"/>
                <w:lang w:val="kk-KZ"/>
              </w:rPr>
            </w:pPr>
            <w:r w:rsidRPr="008B3110">
              <w:rPr>
                <w:rStyle w:val="a5"/>
                <w:color w:val="2E2E2E"/>
                <w:sz w:val="24"/>
                <w:szCs w:val="24"/>
                <w:u w:val="none"/>
                <w:lang w:val="kk-KZ"/>
              </w:rPr>
              <w:t xml:space="preserve">2) Алимова Ж.С. , Керімқұл С.Е., Бахтизин А.Р., Адалбек А., Жуспекова Н.Ж. Сатып алушы мен сатушы арасындағы сауда бағасының тепе-теңдігін жасанды интеллектінің көмегімен анықтау. / </w:t>
            </w:r>
            <w:r w:rsidRPr="008B3110">
              <w:rPr>
                <w:rStyle w:val="a5"/>
                <w:color w:val="2E2E2E"/>
                <w:sz w:val="24"/>
                <w:szCs w:val="24"/>
                <w:u w:val="none"/>
                <w:lang w:val="kk-KZ" w:eastAsia="ru-RU"/>
              </w:rPr>
              <w:t>ҚазККАХабаршысы – 2024. - № 5 (134). - 255-268 б. DOI 10.52167/1609-1817-2024-134-5-255-268.</w:t>
            </w:r>
          </w:p>
          <w:p w14:paraId="720A3415" w14:textId="77777777" w:rsidR="009A5FB3" w:rsidRPr="008B3110" w:rsidRDefault="009A5FB3" w:rsidP="009A5FB3">
            <w:pPr>
              <w:pStyle w:val="af2"/>
              <w:widowControl w:val="0"/>
              <w:suppressLineNumbers w:val="0"/>
              <w:pBdr>
                <w:top w:val="none" w:sz="0" w:space="0" w:color="000000"/>
                <w:left w:val="none" w:sz="0" w:space="0" w:color="000000"/>
                <w:bottom w:val="none" w:sz="0" w:space="0" w:color="000000"/>
                <w:right w:val="none" w:sz="0" w:space="0" w:color="000000"/>
              </w:pBdr>
              <w:suppressAutoHyphens w:val="0"/>
              <w:jc w:val="both"/>
              <w:rPr>
                <w:sz w:val="24"/>
                <w:szCs w:val="24"/>
                <w:lang w:val="kk-KZ"/>
              </w:rPr>
            </w:pPr>
            <w:r w:rsidRPr="008B3110">
              <w:rPr>
                <w:rStyle w:val="a5"/>
                <w:color w:val="2E2E2E"/>
                <w:sz w:val="24"/>
                <w:szCs w:val="24"/>
                <w:u w:val="none"/>
                <w:lang w:val="kk-KZ"/>
              </w:rPr>
              <w:t>3) Алимова Ж.С., Оспанова Н.Н., Альдибаева Л.Т., Даутова А.З., Матаева Г.К. Бұлыңғыр логика теориясының негізінде қазақстанның қаржылық деректерін талдау. / ҚазККАХабаршысы – 2024. - № 6 (135). - 232-242 б. DOI 10.52167/1609-1817-2024-135-6-232-242.</w:t>
            </w:r>
          </w:p>
          <w:p w14:paraId="0C7CFF1F" w14:textId="77777777" w:rsidR="009A5FB3" w:rsidRPr="008B3110" w:rsidRDefault="009A5FB3" w:rsidP="009A5FB3">
            <w:pPr>
              <w:pStyle w:val="af2"/>
              <w:widowControl w:val="0"/>
              <w:suppressLineNumbers w:val="0"/>
              <w:pBdr>
                <w:top w:val="none" w:sz="0" w:space="0" w:color="000000"/>
                <w:left w:val="none" w:sz="0" w:space="0" w:color="000000"/>
                <w:bottom w:val="none" w:sz="0" w:space="0" w:color="000000"/>
                <w:right w:val="none" w:sz="0" w:space="0" w:color="000000"/>
              </w:pBdr>
              <w:suppressAutoHyphens w:val="0"/>
              <w:jc w:val="both"/>
              <w:rPr>
                <w:rStyle w:val="a5"/>
                <w:color w:val="2E2E2E"/>
                <w:sz w:val="24"/>
                <w:szCs w:val="24"/>
                <w:u w:val="none"/>
                <w:lang w:val="kk-KZ"/>
              </w:rPr>
            </w:pPr>
            <w:r w:rsidRPr="008B3110">
              <w:rPr>
                <w:color w:val="2E2E2E"/>
                <w:sz w:val="24"/>
                <w:szCs w:val="24"/>
                <w:lang w:val="kk-KZ"/>
              </w:rPr>
              <w:t xml:space="preserve">4) Ж. С. Алимова; Ю. В. Улихина; А. З. Даутова; Г. К. Матаева; М. Т. Егинбаев. Статистикалық деректерді терең талдау есептерін excel-де өңдеу процесін автоматтандыру. / </w:t>
            </w:r>
            <w:r w:rsidRPr="008B3110">
              <w:rPr>
                <w:rStyle w:val="a5"/>
                <w:color w:val="2E2E2E"/>
                <w:sz w:val="24"/>
                <w:szCs w:val="24"/>
                <w:u w:val="none"/>
                <w:lang w:val="kk-KZ"/>
              </w:rPr>
              <w:t>Торайғыров университетінің Хабаршысы, Физика, математика және компьютерлік ғылымдар сериясы. - 2024. - № 4. - 5-19 б.</w:t>
            </w:r>
          </w:p>
          <w:p w14:paraId="3253F48C" w14:textId="77777777" w:rsidR="009A5FB3" w:rsidRPr="008B3110" w:rsidRDefault="009A5FB3" w:rsidP="009A5FB3">
            <w:pPr>
              <w:pStyle w:val="af2"/>
              <w:widowControl w:val="0"/>
              <w:suppressLineNumbers w:val="0"/>
              <w:pBdr>
                <w:top w:val="none" w:sz="0" w:space="0" w:color="000000"/>
                <w:left w:val="none" w:sz="0" w:space="0" w:color="000000"/>
                <w:bottom w:val="none" w:sz="0" w:space="0" w:color="000000"/>
                <w:right w:val="none" w:sz="0" w:space="0" w:color="000000"/>
              </w:pBdr>
              <w:suppressAutoHyphens w:val="0"/>
              <w:jc w:val="both"/>
              <w:rPr>
                <w:color w:val="2E2E2E"/>
                <w:sz w:val="24"/>
                <w:szCs w:val="24"/>
                <w:lang w:val="kk-KZ"/>
              </w:rPr>
            </w:pPr>
            <w:r w:rsidRPr="008B3110">
              <w:rPr>
                <w:color w:val="2E2E2E"/>
                <w:sz w:val="24"/>
                <w:szCs w:val="24"/>
                <w:lang w:val="kk-KZ"/>
              </w:rPr>
              <w:t xml:space="preserve">5) А. Р. Умарова; Ж. С. Алимова; А. Б. Исимбаева. Электронды басылымдардың өзекті аспектілері. / </w:t>
            </w:r>
            <w:r w:rsidRPr="008B3110">
              <w:rPr>
                <w:rStyle w:val="a5"/>
                <w:color w:val="2E2E2E"/>
                <w:sz w:val="24"/>
                <w:szCs w:val="24"/>
                <w:u w:val="none"/>
                <w:lang w:val="kk-KZ"/>
              </w:rPr>
              <w:t>Торайғыров университетінің Хабаршысы, Физика, математика және компьютерлік ғылымдар сериясы. - 2025. - № 1. - 91-100 б. https://doi.org/10.48081/BYQM9418.</w:t>
            </w:r>
          </w:p>
          <w:p w14:paraId="59D95FBF" w14:textId="77777777" w:rsidR="009A5FB3" w:rsidRPr="008B3110" w:rsidRDefault="009A5FB3" w:rsidP="009A5FB3">
            <w:pPr>
              <w:pStyle w:val="1"/>
              <w:pBdr>
                <w:top w:val="none" w:sz="0" w:space="0" w:color="000000"/>
                <w:left w:val="none" w:sz="0" w:space="0" w:color="000000"/>
                <w:bottom w:val="none" w:sz="0" w:space="0" w:color="000000"/>
                <w:right w:val="none" w:sz="0" w:space="0" w:color="000000"/>
              </w:pBdr>
              <w:jc w:val="both"/>
              <w:rPr>
                <w:color w:val="2E2E2E"/>
                <w:sz w:val="24"/>
                <w:szCs w:val="24"/>
                <w:lang w:val="kk-KZ"/>
              </w:rPr>
            </w:pPr>
            <w:r w:rsidRPr="008B3110">
              <w:rPr>
                <w:rStyle w:val="a5"/>
                <w:color w:val="2E2E2E"/>
                <w:sz w:val="24"/>
                <w:szCs w:val="24"/>
                <w:u w:val="none"/>
                <w:lang w:val="kk-KZ"/>
              </w:rPr>
              <w:t>6) Алимова Ж.С., Керімқұл С.Е., Адалбек А., Искаков Е.К., Төлеубай Д.М., Тұрсынбай Е.Н. Деректерді терең талдауға арналған интеллектуалды аналитикалық ақпараттық жүйесі / Авторлық құқықпен қорғалатын объектілерге құқықтардың мемлекеттік тізіліміне мәліметтерді енгізу (ЭЕМ-ге арналған бағдарлама) куәлігі, 2024 жылғы «31» қазан № 50948.</w:t>
            </w:r>
          </w:p>
          <w:p w14:paraId="033B07C5" w14:textId="77777777" w:rsidR="009A5FB3" w:rsidRPr="008B3110" w:rsidRDefault="009A5FB3" w:rsidP="009A5FB3">
            <w:pPr>
              <w:jc w:val="both"/>
              <w:rPr>
                <w:rFonts w:ascii="Times New Roman" w:hAnsi="Times New Roman" w:cs="Times New Roman"/>
                <w:sz w:val="24"/>
                <w:szCs w:val="24"/>
                <w:lang w:val="kk-KZ"/>
              </w:rPr>
            </w:pPr>
            <w:r w:rsidRPr="008B3110">
              <w:rPr>
                <w:rFonts w:ascii="Times New Roman" w:hAnsi="Times New Roman" w:cs="Times New Roman"/>
                <w:sz w:val="24"/>
                <w:szCs w:val="24"/>
                <w:lang w:val="kk-KZ"/>
              </w:rPr>
              <w:t>7) Алимова Ж.С., Балтабай М., Оспанова Н.Н. Жаппай ашық онлайн курстары платформасы үшін жасанды интеллект алгоритмдерімен интеграцияланып әзірленген тестілеу бөлімінің модулі. / Авторлық құқықпен қорғалатын объектілерге құқықтардың мемлекеттік тізіліміне мәліметтерді енгізу (ЭЕМ-ге арналған бағдарлама) куәлігі, 2025 жылғы «17» сәуірдегі № 56922.</w:t>
            </w:r>
          </w:p>
          <w:p w14:paraId="02663D0D" w14:textId="08C85DC0" w:rsidR="009A5FB3" w:rsidRPr="008B3110" w:rsidRDefault="009A5FB3" w:rsidP="009A5FB3">
            <w:pPr>
              <w:pStyle w:val="af1"/>
              <w:spacing w:before="0" w:beforeAutospacing="0" w:after="0" w:afterAutospacing="0"/>
              <w:jc w:val="both"/>
              <w:rPr>
                <w:lang w:val="kk-KZ"/>
              </w:rPr>
            </w:pPr>
            <w:r w:rsidRPr="008B3110">
              <w:rPr>
                <w:lang w:val="kk-KZ"/>
              </w:rPr>
              <w:t xml:space="preserve">8) </w:t>
            </w:r>
            <w:r w:rsidRPr="008B3110">
              <w:rPr>
                <w:bCs/>
                <w:lang w:val="kk-KZ"/>
              </w:rPr>
              <w:t xml:space="preserve">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Pr="008B3110">
              <w:rPr>
                <w:lang w:val="kk-KZ"/>
              </w:rPr>
              <w:t>мақалалар жинағы – Павлодар, 2025. (</w:t>
            </w:r>
            <w:r w:rsidR="006C52C6" w:rsidRPr="008B3110">
              <w:rPr>
                <w:lang w:val="kk-KZ"/>
              </w:rPr>
              <w:t>в печати</w:t>
            </w:r>
            <w:r w:rsidRPr="008B3110">
              <w:rPr>
                <w:lang w:val="kk-KZ"/>
              </w:rPr>
              <w:t>)</w:t>
            </w:r>
          </w:p>
        </w:tc>
      </w:tr>
      <w:tr w:rsidR="009A5FB3" w:rsidRPr="008B3110" w14:paraId="02116339" w14:textId="77777777" w:rsidTr="00F53D02">
        <w:trPr>
          <w:trHeight w:val="510"/>
        </w:trPr>
        <w:tc>
          <w:tcPr>
            <w:tcW w:w="2235" w:type="dxa"/>
            <w:vMerge w:val="restart"/>
            <w:vAlign w:val="center"/>
          </w:tcPr>
          <w:p w14:paraId="2AA004CC" w14:textId="185AD8DE" w:rsidR="009A5FB3" w:rsidRPr="008B3110" w:rsidRDefault="009A5FB3" w:rsidP="009A5FB3">
            <w:pPr>
              <w:rPr>
                <w:rFonts w:ascii="Times New Roman" w:hAnsi="Times New Roman" w:cs="Times New Roman"/>
                <w:noProof/>
                <w:sz w:val="24"/>
                <w:szCs w:val="24"/>
                <w:lang w:eastAsia="ru-RU"/>
              </w:rPr>
            </w:pPr>
            <w:r w:rsidRPr="008B3110">
              <w:rPr>
                <w:rFonts w:ascii="Times New Roman" w:hAnsi="Times New Roman" w:cs="Times New Roman"/>
                <w:noProof/>
                <w:sz w:val="24"/>
                <w:szCs w:val="24"/>
                <w:lang w:eastAsia="ru-RU"/>
              </w:rPr>
              <w:drawing>
                <wp:inline distT="0" distB="0" distL="0" distR="0" wp14:anchorId="703E7F8F" wp14:editId="28B072A8">
                  <wp:extent cx="1551347" cy="2066306"/>
                  <wp:effectExtent l="0" t="0" r="0" b="0"/>
                  <wp:docPr id="1101047669" name="Рисунок 1101047669" descr="C:\Users\student\AppData\Local\Microsoft\Windows\INetCache\Content.Word\WhatsApp Image 2023-10-20 at 10.2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AppData\Local\Microsoft\Windows\INetCache\Content.Word\WhatsApp Image 2023-10-20 at 10.28.2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838" cy="2081612"/>
                          </a:xfrm>
                          <a:prstGeom prst="rect">
                            <a:avLst/>
                          </a:prstGeom>
                          <a:noFill/>
                          <a:ln>
                            <a:noFill/>
                          </a:ln>
                        </pic:spPr>
                      </pic:pic>
                    </a:graphicData>
                  </a:graphic>
                </wp:inline>
              </w:drawing>
            </w:r>
          </w:p>
        </w:tc>
        <w:tc>
          <w:tcPr>
            <w:tcW w:w="7336" w:type="dxa"/>
            <w:vAlign w:val="center"/>
          </w:tcPr>
          <w:p w14:paraId="57E4DD7A" w14:textId="7E897F9D" w:rsidR="009A5FB3" w:rsidRPr="008B3110" w:rsidRDefault="009A5FB3" w:rsidP="009A5FB3">
            <w:pPr>
              <w:rPr>
                <w:rFonts w:ascii="Times New Roman" w:hAnsi="Times New Roman" w:cs="Times New Roman"/>
                <w:sz w:val="24"/>
                <w:szCs w:val="24"/>
                <w:lang w:val="kk-KZ"/>
              </w:rPr>
            </w:pPr>
            <w:r w:rsidRPr="008B3110">
              <w:rPr>
                <w:rFonts w:ascii="Times New Roman" w:hAnsi="Times New Roman" w:cs="Times New Roman"/>
                <w:b/>
                <w:sz w:val="24"/>
                <w:szCs w:val="24"/>
                <w:lang w:val="kk-KZ"/>
              </w:rPr>
              <w:t>Самуратов Азамат Турсынбекович</w:t>
            </w:r>
          </w:p>
        </w:tc>
      </w:tr>
      <w:tr w:rsidR="009A5FB3" w:rsidRPr="008B3110" w14:paraId="216684D8" w14:textId="77777777" w:rsidTr="00F53D02">
        <w:trPr>
          <w:trHeight w:val="510"/>
        </w:trPr>
        <w:tc>
          <w:tcPr>
            <w:tcW w:w="2235" w:type="dxa"/>
            <w:vMerge/>
            <w:vAlign w:val="center"/>
          </w:tcPr>
          <w:p w14:paraId="7E2B1921"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566FFDC0" w14:textId="7B095449" w:rsidR="009A5FB3" w:rsidRPr="008B3110" w:rsidRDefault="009A5FB3" w:rsidP="009A5FB3">
            <w:pPr>
              <w:rPr>
                <w:rFonts w:ascii="Times New Roman" w:hAnsi="Times New Roman" w:cs="Times New Roman"/>
                <w:sz w:val="24"/>
                <w:szCs w:val="24"/>
                <w:lang w:val="kk-KZ"/>
              </w:rPr>
            </w:pPr>
            <w:r w:rsidRPr="008B3110">
              <w:rPr>
                <w:rFonts w:ascii="Times New Roman" w:hAnsi="Times New Roman" w:cs="Times New Roman"/>
                <w:sz w:val="24"/>
                <w:szCs w:val="24"/>
                <w:lang w:val="kk-KZ"/>
              </w:rPr>
              <w:t>Программист</w:t>
            </w:r>
          </w:p>
        </w:tc>
      </w:tr>
      <w:tr w:rsidR="009A5FB3" w:rsidRPr="008B3110" w14:paraId="052C5BDB" w14:textId="77777777" w:rsidTr="00F53D02">
        <w:trPr>
          <w:trHeight w:val="510"/>
        </w:trPr>
        <w:tc>
          <w:tcPr>
            <w:tcW w:w="2235" w:type="dxa"/>
            <w:vMerge/>
            <w:vAlign w:val="center"/>
          </w:tcPr>
          <w:p w14:paraId="3CF9A0A2"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4F943E71" w14:textId="2ABA01C4" w:rsidR="009A5FB3" w:rsidRPr="008B3110" w:rsidRDefault="009A5FB3" w:rsidP="009A5FB3">
            <w:pPr>
              <w:rPr>
                <w:rFonts w:ascii="Times New Roman" w:hAnsi="Times New Roman" w:cs="Times New Roman"/>
                <w:sz w:val="24"/>
                <w:szCs w:val="24"/>
                <w:lang w:val="kk-KZ"/>
              </w:rPr>
            </w:pPr>
            <w:r w:rsidRPr="008B3110">
              <w:rPr>
                <w:rFonts w:ascii="Times New Roman" w:hAnsi="Times New Roman" w:cs="Times New Roman"/>
                <w:sz w:val="24"/>
                <w:szCs w:val="24"/>
                <w:lang w:val="kk-KZ"/>
              </w:rPr>
              <w:t>Дата рождения: 08.09.1993г.</w:t>
            </w:r>
          </w:p>
        </w:tc>
      </w:tr>
      <w:tr w:rsidR="009A5FB3" w:rsidRPr="008B3110" w14:paraId="6BDD6233" w14:textId="77777777" w:rsidTr="00F53D02">
        <w:trPr>
          <w:trHeight w:val="510"/>
        </w:trPr>
        <w:tc>
          <w:tcPr>
            <w:tcW w:w="2235" w:type="dxa"/>
            <w:vMerge/>
            <w:vAlign w:val="center"/>
          </w:tcPr>
          <w:p w14:paraId="37A4CFEB"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48C9415D" w14:textId="2F68CBC4" w:rsidR="009A5FB3" w:rsidRPr="008B3110" w:rsidRDefault="009A5FB3" w:rsidP="009A5FB3">
            <w:pPr>
              <w:rPr>
                <w:rFonts w:ascii="Times New Roman" w:hAnsi="Times New Roman" w:cs="Times New Roman"/>
                <w:sz w:val="24"/>
                <w:szCs w:val="24"/>
                <w:lang w:val="kk-KZ"/>
              </w:rPr>
            </w:pPr>
            <w:r w:rsidRPr="008B3110">
              <w:rPr>
                <w:rFonts w:ascii="Times New Roman" w:hAnsi="Times New Roman"/>
                <w:sz w:val="24"/>
                <w:szCs w:val="24"/>
                <w:lang w:val="kk-KZ"/>
              </w:rPr>
              <w:t>Ученая степень/академическая степень</w:t>
            </w:r>
            <w:r w:rsidRPr="008B3110">
              <w:rPr>
                <w:rFonts w:ascii="Times New Roman" w:hAnsi="Times New Roman" w:cs="Times New Roman"/>
                <w:sz w:val="24"/>
                <w:szCs w:val="24"/>
                <w:lang w:val="kk-KZ"/>
              </w:rPr>
              <w:t>: магистр технических наук.</w:t>
            </w:r>
          </w:p>
        </w:tc>
      </w:tr>
      <w:tr w:rsidR="009A5FB3" w:rsidRPr="008B3110" w14:paraId="12165F2D" w14:textId="77777777" w:rsidTr="00F53D02">
        <w:trPr>
          <w:trHeight w:val="510"/>
        </w:trPr>
        <w:tc>
          <w:tcPr>
            <w:tcW w:w="2235" w:type="dxa"/>
            <w:vMerge/>
            <w:vAlign w:val="center"/>
          </w:tcPr>
          <w:p w14:paraId="6B6B4BFE"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0E4F44FD" w14:textId="7BDBC20B" w:rsidR="009A5FB3" w:rsidRPr="008B3110" w:rsidRDefault="009A5FB3" w:rsidP="009A5FB3">
            <w:pPr>
              <w:rPr>
                <w:rFonts w:ascii="Times New Roman" w:hAnsi="Times New Roman" w:cs="Times New Roman"/>
                <w:sz w:val="24"/>
                <w:szCs w:val="24"/>
                <w:lang w:val="kk-KZ"/>
              </w:rPr>
            </w:pPr>
            <w:r w:rsidRPr="008B3110">
              <w:rPr>
                <w:rFonts w:ascii="Times New Roman" w:hAnsi="Times New Roman"/>
                <w:sz w:val="24"/>
                <w:szCs w:val="24"/>
                <w:lang w:val="kk-KZ"/>
              </w:rPr>
              <w:t>Основное место работы: НАО «Торайгыров университет»</w:t>
            </w:r>
          </w:p>
        </w:tc>
      </w:tr>
      <w:tr w:rsidR="009A5FB3" w:rsidRPr="008B3110" w14:paraId="7661AE64" w14:textId="77777777" w:rsidTr="00F53D02">
        <w:trPr>
          <w:trHeight w:val="510"/>
        </w:trPr>
        <w:tc>
          <w:tcPr>
            <w:tcW w:w="2235" w:type="dxa"/>
            <w:vMerge/>
            <w:vAlign w:val="center"/>
          </w:tcPr>
          <w:p w14:paraId="61D5D6EA"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63A2C4B8" w14:textId="43A3B5AF" w:rsidR="009A5FB3" w:rsidRPr="008B3110" w:rsidRDefault="009A5FB3" w:rsidP="009A5FB3">
            <w:pPr>
              <w:rPr>
                <w:rFonts w:ascii="Times New Roman" w:hAnsi="Times New Roman" w:cs="Times New Roman"/>
                <w:sz w:val="24"/>
                <w:szCs w:val="24"/>
                <w:lang w:val="kk-KZ"/>
              </w:rPr>
            </w:pPr>
            <w:r w:rsidRPr="008B3110">
              <w:rPr>
                <w:rFonts w:ascii="Times New Roman" w:eastAsia="Times New Roman" w:hAnsi="Times New Roman"/>
                <w:sz w:val="24"/>
                <w:szCs w:val="24"/>
                <w:lang w:val="kk-KZ" w:eastAsia="ru-RU"/>
              </w:rPr>
              <w:t>Научные интересы: научное направление</w:t>
            </w:r>
            <w:r w:rsidRPr="008B3110">
              <w:rPr>
                <w:rFonts w:ascii="Times New Roman" w:eastAsia="Times New Roman" w:hAnsi="Times New Roman" w:cs="Times New Roman"/>
                <w:sz w:val="24"/>
                <w:szCs w:val="24"/>
                <w:lang w:val="kk-KZ" w:eastAsia="ru-RU"/>
              </w:rPr>
              <w:t>:</w:t>
            </w:r>
            <w:r w:rsidRPr="008B3110">
              <w:rPr>
                <w:rFonts w:ascii="Times New Roman" w:hAnsi="Times New Roman" w:cs="Times New Roman"/>
                <w:sz w:val="24"/>
                <w:szCs w:val="24"/>
                <w:lang w:val="kk-KZ"/>
              </w:rPr>
              <w:t xml:space="preserve"> </w:t>
            </w:r>
            <w:r w:rsidRPr="008B3110">
              <w:rPr>
                <w:rFonts w:ascii="Times New Roman" w:eastAsia="Times New Roman" w:hAnsi="Times New Roman" w:cs="Times New Roman"/>
                <w:sz w:val="24"/>
                <w:szCs w:val="24"/>
                <w:lang w:val="kk-KZ" w:eastAsia="ru-RU"/>
              </w:rPr>
              <w:t>программирование, web разработка, информационные технологии</w:t>
            </w:r>
            <w:r w:rsidRPr="008B3110">
              <w:rPr>
                <w:rFonts w:ascii="Times New Roman" w:hAnsi="Times New Roman" w:cs="Times New Roman"/>
                <w:sz w:val="24"/>
                <w:szCs w:val="24"/>
                <w:lang w:val="kk-KZ"/>
              </w:rPr>
              <w:t>.</w:t>
            </w:r>
          </w:p>
        </w:tc>
      </w:tr>
      <w:tr w:rsidR="009A5FB3" w:rsidRPr="008B3110" w14:paraId="15258E51" w14:textId="77777777" w:rsidTr="00F53D02">
        <w:trPr>
          <w:trHeight w:val="510"/>
        </w:trPr>
        <w:tc>
          <w:tcPr>
            <w:tcW w:w="2235" w:type="dxa"/>
            <w:vMerge/>
            <w:vAlign w:val="center"/>
          </w:tcPr>
          <w:p w14:paraId="5D6E3CE9"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6923955A" w14:textId="2DE55994" w:rsidR="009A5FB3" w:rsidRPr="008B3110" w:rsidRDefault="009A5FB3" w:rsidP="009A5FB3">
            <w:pPr>
              <w:rPr>
                <w:rFonts w:ascii="Times New Roman" w:hAnsi="Times New Roman" w:cs="Times New Roman"/>
                <w:sz w:val="24"/>
                <w:szCs w:val="24"/>
                <w:lang w:val="kk-KZ"/>
              </w:rPr>
            </w:pPr>
            <w:r w:rsidRPr="008B3110">
              <w:rPr>
                <w:rFonts w:ascii="Times New Roman" w:hAnsi="Times New Roman" w:cs="Times New Roman"/>
                <w:sz w:val="24"/>
                <w:szCs w:val="24"/>
                <w:lang w:val="en-US"/>
              </w:rPr>
              <w:t>Researcher</w:t>
            </w:r>
            <w:r w:rsidRPr="008B3110">
              <w:rPr>
                <w:rFonts w:ascii="Times New Roman" w:hAnsi="Times New Roman" w:cs="Times New Roman"/>
                <w:sz w:val="24"/>
                <w:szCs w:val="24"/>
              </w:rPr>
              <w:t xml:space="preserve"> </w:t>
            </w:r>
            <w:r w:rsidRPr="008B3110">
              <w:rPr>
                <w:rFonts w:ascii="Times New Roman" w:hAnsi="Times New Roman" w:cs="Times New Roman"/>
                <w:sz w:val="24"/>
                <w:szCs w:val="24"/>
                <w:lang w:val="en-US"/>
              </w:rPr>
              <w:t>ID</w:t>
            </w:r>
            <w:r w:rsidRPr="008B3110">
              <w:rPr>
                <w:rFonts w:ascii="Times New Roman" w:hAnsi="Times New Roman" w:cs="Times New Roman"/>
                <w:sz w:val="24"/>
                <w:szCs w:val="24"/>
              </w:rPr>
              <w:t>* -</w:t>
            </w:r>
          </w:p>
        </w:tc>
      </w:tr>
      <w:tr w:rsidR="009A5FB3" w:rsidRPr="008B3110" w14:paraId="05555100" w14:textId="77777777" w:rsidTr="00F53D02">
        <w:trPr>
          <w:trHeight w:val="510"/>
        </w:trPr>
        <w:tc>
          <w:tcPr>
            <w:tcW w:w="2235" w:type="dxa"/>
            <w:vMerge/>
            <w:vAlign w:val="center"/>
          </w:tcPr>
          <w:p w14:paraId="5EEB372B"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00B0450A" w14:textId="4E01FDC9" w:rsidR="009A5FB3" w:rsidRPr="008B3110" w:rsidRDefault="009A5FB3" w:rsidP="009A5FB3">
            <w:pPr>
              <w:jc w:val="both"/>
              <w:rPr>
                <w:rFonts w:ascii="Times New Roman" w:hAnsi="Times New Roman" w:cs="Times New Roman"/>
                <w:sz w:val="24"/>
                <w:szCs w:val="24"/>
                <w:lang w:val="kk-KZ"/>
              </w:rPr>
            </w:pPr>
            <w:r w:rsidRPr="008B3110">
              <w:rPr>
                <w:rFonts w:ascii="Times New Roman" w:hAnsi="Times New Roman" w:cs="Times New Roman"/>
                <w:sz w:val="24"/>
                <w:szCs w:val="24"/>
                <w:lang w:val="en-US"/>
              </w:rPr>
              <w:t>Scopus Author ID</w:t>
            </w:r>
            <w:r w:rsidRPr="008B3110">
              <w:rPr>
                <w:rFonts w:ascii="Times New Roman" w:hAnsi="Times New Roman" w:cs="Times New Roman"/>
                <w:sz w:val="24"/>
                <w:szCs w:val="24"/>
              </w:rPr>
              <w:t xml:space="preserve"> -</w:t>
            </w:r>
          </w:p>
        </w:tc>
      </w:tr>
      <w:tr w:rsidR="009A5FB3" w:rsidRPr="008B3110" w14:paraId="12C22C93" w14:textId="77777777" w:rsidTr="00F53D02">
        <w:trPr>
          <w:trHeight w:val="510"/>
        </w:trPr>
        <w:tc>
          <w:tcPr>
            <w:tcW w:w="2235" w:type="dxa"/>
            <w:vMerge/>
            <w:vAlign w:val="center"/>
          </w:tcPr>
          <w:p w14:paraId="3E867468"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472C8A4B" w14:textId="22D39E5A" w:rsidR="009A5FB3" w:rsidRPr="008B3110" w:rsidRDefault="009A5FB3" w:rsidP="009A5FB3">
            <w:pPr>
              <w:jc w:val="both"/>
              <w:rPr>
                <w:rFonts w:ascii="Times New Roman" w:hAnsi="Times New Roman" w:cs="Times New Roman"/>
                <w:sz w:val="24"/>
                <w:szCs w:val="24"/>
                <w:lang w:val="kk-KZ"/>
              </w:rPr>
            </w:pPr>
            <w:r w:rsidRPr="008B3110">
              <w:rPr>
                <w:rFonts w:ascii="Times New Roman" w:hAnsi="Times New Roman" w:cs="Times New Roman"/>
                <w:sz w:val="24"/>
                <w:szCs w:val="24"/>
                <w:lang w:val="en-US"/>
              </w:rPr>
              <w:t>ORCID</w:t>
            </w:r>
            <w:r w:rsidRPr="008B3110">
              <w:rPr>
                <w:rFonts w:ascii="Times New Roman" w:hAnsi="Times New Roman" w:cs="Times New Roman"/>
                <w:sz w:val="24"/>
                <w:szCs w:val="24"/>
              </w:rPr>
              <w:t xml:space="preserve"> - </w:t>
            </w:r>
          </w:p>
        </w:tc>
      </w:tr>
      <w:tr w:rsidR="009A5FB3" w:rsidRPr="001B6399" w14:paraId="0D86A55F" w14:textId="77777777" w:rsidTr="00F53D02">
        <w:trPr>
          <w:trHeight w:val="510"/>
        </w:trPr>
        <w:tc>
          <w:tcPr>
            <w:tcW w:w="2235" w:type="dxa"/>
            <w:vMerge/>
            <w:vAlign w:val="center"/>
          </w:tcPr>
          <w:p w14:paraId="1B71347D" w14:textId="77777777" w:rsidR="009A5FB3" w:rsidRPr="008B3110" w:rsidRDefault="009A5FB3" w:rsidP="009A5FB3">
            <w:pPr>
              <w:rPr>
                <w:rFonts w:ascii="Times New Roman" w:hAnsi="Times New Roman" w:cs="Times New Roman"/>
                <w:noProof/>
                <w:sz w:val="24"/>
                <w:szCs w:val="24"/>
                <w:lang w:eastAsia="ru-RU"/>
              </w:rPr>
            </w:pPr>
          </w:p>
        </w:tc>
        <w:tc>
          <w:tcPr>
            <w:tcW w:w="7336" w:type="dxa"/>
            <w:vAlign w:val="center"/>
          </w:tcPr>
          <w:p w14:paraId="2B2532F4" w14:textId="397798A1" w:rsidR="009A5FB3" w:rsidRPr="008B3110" w:rsidRDefault="009A5FB3" w:rsidP="009A5FB3">
            <w:pPr>
              <w:rPr>
                <w:rFonts w:ascii="Times New Roman" w:hAnsi="Times New Roman" w:cs="Times New Roman"/>
                <w:sz w:val="24"/>
                <w:szCs w:val="24"/>
              </w:rPr>
            </w:pPr>
            <w:r w:rsidRPr="008B3110">
              <w:rPr>
                <w:rFonts w:ascii="Times New Roman" w:hAnsi="Times New Roman" w:cs="Times New Roman"/>
                <w:sz w:val="24"/>
                <w:szCs w:val="24"/>
                <w:lang w:val="kk-KZ"/>
              </w:rPr>
              <w:t>Басылымдар тізімі:</w:t>
            </w:r>
            <w:r w:rsidRPr="008B3110">
              <w:rPr>
                <w:rFonts w:ascii="Times New Roman" w:hAnsi="Times New Roman" w:cs="Times New Roman"/>
                <w:sz w:val="24"/>
                <w:szCs w:val="24"/>
              </w:rPr>
              <w:t xml:space="preserve"> </w:t>
            </w:r>
          </w:p>
          <w:p w14:paraId="144C2656" w14:textId="11D10BE3" w:rsidR="009A5FB3" w:rsidRPr="008B3110" w:rsidRDefault="009A5FB3" w:rsidP="009A5FB3">
            <w:pPr>
              <w:pStyle w:val="af1"/>
              <w:spacing w:before="0" w:beforeAutospacing="0" w:after="0" w:afterAutospacing="0"/>
              <w:jc w:val="both"/>
              <w:rPr>
                <w:shd w:val="clear" w:color="auto" w:fill="FFFFFF"/>
                <w:lang w:val="kk-KZ"/>
              </w:rPr>
            </w:pPr>
            <w:r w:rsidRPr="008B3110">
              <w:rPr>
                <w:lang w:val="kk-KZ"/>
              </w:rPr>
              <w:t>1) Кәсіптік бағдарлау жұмысына арналған ақпараттық жүйенің мәліметтер қорының жүзеге асырылуы/</w:t>
            </w:r>
            <w:r w:rsidRPr="008B3110">
              <w:rPr>
                <w:shd w:val="clear" w:color="auto" w:fill="FFFFFF"/>
                <w:lang w:val="kk-KZ"/>
              </w:rPr>
              <w:t xml:space="preserve"> Оспанова Н.Н., Токжигитова Н.К., Байжуманов С.Д. Самуратов А.Т. Бектурсын А.Ж.</w:t>
            </w:r>
            <w:r w:rsidRPr="008B3110">
              <w:rPr>
                <w:lang w:val="kk-KZ"/>
              </w:rPr>
              <w:t xml:space="preserve"> /</w:t>
            </w:r>
            <w:r w:rsidRPr="008B3110">
              <w:rPr>
                <w:shd w:val="clear" w:color="auto" w:fill="FFFFFF"/>
                <w:lang w:val="kk-KZ"/>
              </w:rPr>
              <w:t xml:space="preserve"> ҚазККА Хабаршысы № 5 (134), 2024, с. 269-276, 2024</w:t>
            </w:r>
          </w:p>
          <w:p w14:paraId="60F76265" w14:textId="4FBFC269" w:rsidR="009A5FB3" w:rsidRPr="001B6399" w:rsidRDefault="009A5FB3" w:rsidP="009A5FB3">
            <w:pPr>
              <w:pStyle w:val="af1"/>
              <w:spacing w:before="0" w:beforeAutospacing="0" w:after="0" w:afterAutospacing="0"/>
              <w:jc w:val="both"/>
              <w:rPr>
                <w:lang w:val="kk-KZ"/>
              </w:rPr>
            </w:pPr>
            <w:r w:rsidRPr="008B3110">
              <w:rPr>
                <w:shd w:val="clear" w:color="auto" w:fill="FFFFFF"/>
                <w:lang w:val="aa-ET"/>
              </w:rPr>
              <w:t> </w:t>
            </w:r>
            <w:hyperlink r:id="rId39" w:history="1">
              <w:r w:rsidRPr="008B3110">
                <w:rPr>
                  <w:rStyle w:val="a5"/>
                  <w:shd w:val="clear" w:color="auto" w:fill="FFFFFF"/>
                  <w:lang w:val="aa-ET"/>
                </w:rPr>
                <w:t>https://doi.org/10.52167/1609-1817-2024-134-5-269-277</w:t>
              </w:r>
            </w:hyperlink>
          </w:p>
        </w:tc>
      </w:tr>
    </w:tbl>
    <w:p w14:paraId="139A1631" w14:textId="77777777" w:rsidR="00AA5B6E" w:rsidRPr="001B6399" w:rsidRDefault="00AA5B6E" w:rsidP="009E1551">
      <w:pPr>
        <w:rPr>
          <w:rFonts w:ascii="Times New Roman" w:hAnsi="Times New Roman" w:cs="Times New Roman"/>
          <w:sz w:val="24"/>
          <w:szCs w:val="24"/>
          <w:lang w:val="kk-KZ"/>
        </w:rPr>
      </w:pPr>
    </w:p>
    <w:sectPr w:rsidR="00AA5B6E" w:rsidRPr="001B63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5F93B" w14:textId="77777777" w:rsidR="00A81AD8" w:rsidRDefault="00A81AD8" w:rsidP="00842167">
      <w:pPr>
        <w:spacing w:after="0" w:line="240" w:lineRule="auto"/>
      </w:pPr>
      <w:r>
        <w:separator/>
      </w:r>
    </w:p>
  </w:endnote>
  <w:endnote w:type="continuationSeparator" w:id="0">
    <w:p w14:paraId="71CB6288" w14:textId="77777777" w:rsidR="00A81AD8" w:rsidRDefault="00A81AD8" w:rsidP="0084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imbus Roman No9 L">
    <w:altName w:val="Times New Roman"/>
    <w:charset w:val="00"/>
    <w:family w:val="roman"/>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D0089" w14:textId="77777777" w:rsidR="00A81AD8" w:rsidRDefault="00A81AD8" w:rsidP="00842167">
      <w:pPr>
        <w:spacing w:after="0" w:line="240" w:lineRule="auto"/>
      </w:pPr>
      <w:r>
        <w:separator/>
      </w:r>
    </w:p>
  </w:footnote>
  <w:footnote w:type="continuationSeparator" w:id="0">
    <w:p w14:paraId="3EEF8C34" w14:textId="77777777" w:rsidR="00A81AD8" w:rsidRDefault="00A81AD8" w:rsidP="00842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C2D18"/>
    <w:multiLevelType w:val="hybridMultilevel"/>
    <w:tmpl w:val="815AF2B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AD53CC7"/>
    <w:multiLevelType w:val="hybridMultilevel"/>
    <w:tmpl w:val="B6B6E28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2E24E27"/>
    <w:multiLevelType w:val="hybridMultilevel"/>
    <w:tmpl w:val="00D0A35A"/>
    <w:lvl w:ilvl="0" w:tplc="D0A6F950">
      <w:start w:val="1"/>
      <w:numFmt w:val="decimal"/>
      <w:lvlText w:val="%1)"/>
      <w:lvlJc w:val="left"/>
      <w:pPr>
        <w:ind w:left="804" w:hanging="444"/>
      </w:pPr>
      <w:rPr>
        <w:rFonts w:ascii="Times New Roman" w:hAnsi="Times New Roman" w:cs="Times New Roman"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53006DE"/>
    <w:multiLevelType w:val="singleLevel"/>
    <w:tmpl w:val="63BA6DE6"/>
    <w:lvl w:ilvl="0">
      <w:start w:val="1"/>
      <w:numFmt w:val="decimal"/>
      <w:lvlText w:val="%1."/>
      <w:lvlJc w:val="left"/>
      <w:pPr>
        <w:tabs>
          <w:tab w:val="num" w:pos="2520"/>
        </w:tabs>
        <w:ind w:left="2520" w:hanging="360"/>
      </w:pPr>
      <w:rPr>
        <w:rFonts w:hint="default"/>
      </w:rPr>
    </w:lvl>
  </w:abstractNum>
  <w:abstractNum w:abstractNumId="4" w15:restartNumberingAfterBreak="0">
    <w:nsid w:val="4C6C1ED4"/>
    <w:multiLevelType w:val="hybridMultilevel"/>
    <w:tmpl w:val="C9601706"/>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4DB4274F"/>
    <w:multiLevelType w:val="hybridMultilevel"/>
    <w:tmpl w:val="162881B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FFF2C13"/>
    <w:multiLevelType w:val="hybridMultilevel"/>
    <w:tmpl w:val="00D0A35A"/>
    <w:lvl w:ilvl="0" w:tplc="FFFFFFFF">
      <w:start w:val="1"/>
      <w:numFmt w:val="decimal"/>
      <w:lvlText w:val="%1)"/>
      <w:lvlJc w:val="left"/>
      <w:pPr>
        <w:ind w:left="804" w:hanging="444"/>
      </w:pPr>
      <w:rPr>
        <w:rFonts w:ascii="Times New Roman" w:hAnsi="Times New Roman"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01F58"/>
    <w:rsid w:val="000022E6"/>
    <w:rsid w:val="000032D4"/>
    <w:rsid w:val="0000549D"/>
    <w:rsid w:val="0001518F"/>
    <w:rsid w:val="000279A5"/>
    <w:rsid w:val="00031AE8"/>
    <w:rsid w:val="00035C33"/>
    <w:rsid w:val="00036D69"/>
    <w:rsid w:val="00037565"/>
    <w:rsid w:val="00045083"/>
    <w:rsid w:val="00045784"/>
    <w:rsid w:val="00046880"/>
    <w:rsid w:val="0005574F"/>
    <w:rsid w:val="00067BDB"/>
    <w:rsid w:val="00074C3D"/>
    <w:rsid w:val="000776FC"/>
    <w:rsid w:val="00083A53"/>
    <w:rsid w:val="00085617"/>
    <w:rsid w:val="000879DC"/>
    <w:rsid w:val="000A15CE"/>
    <w:rsid w:val="000A1F06"/>
    <w:rsid w:val="000A4EC7"/>
    <w:rsid w:val="000A6838"/>
    <w:rsid w:val="000C3C11"/>
    <w:rsid w:val="000C4BC2"/>
    <w:rsid w:val="000F14AF"/>
    <w:rsid w:val="000F7540"/>
    <w:rsid w:val="00104B8E"/>
    <w:rsid w:val="001065B4"/>
    <w:rsid w:val="00107494"/>
    <w:rsid w:val="001115EC"/>
    <w:rsid w:val="00113074"/>
    <w:rsid w:val="00116F3A"/>
    <w:rsid w:val="00117980"/>
    <w:rsid w:val="001262E4"/>
    <w:rsid w:val="001263DF"/>
    <w:rsid w:val="00127C1E"/>
    <w:rsid w:val="00131A51"/>
    <w:rsid w:val="0013328A"/>
    <w:rsid w:val="00141E97"/>
    <w:rsid w:val="00144E2D"/>
    <w:rsid w:val="001460CD"/>
    <w:rsid w:val="00150BA5"/>
    <w:rsid w:val="00150E65"/>
    <w:rsid w:val="001529C3"/>
    <w:rsid w:val="00152B76"/>
    <w:rsid w:val="001532EE"/>
    <w:rsid w:val="00160CA9"/>
    <w:rsid w:val="001662E7"/>
    <w:rsid w:val="00184B05"/>
    <w:rsid w:val="001852CF"/>
    <w:rsid w:val="00190250"/>
    <w:rsid w:val="00192B6A"/>
    <w:rsid w:val="0019601A"/>
    <w:rsid w:val="001A5B06"/>
    <w:rsid w:val="001B25B9"/>
    <w:rsid w:val="001B31AC"/>
    <w:rsid w:val="001B32B7"/>
    <w:rsid w:val="001B6399"/>
    <w:rsid w:val="001B7177"/>
    <w:rsid w:val="001D48B0"/>
    <w:rsid w:val="001D4919"/>
    <w:rsid w:val="001D7AAB"/>
    <w:rsid w:val="001E592D"/>
    <w:rsid w:val="001E65FA"/>
    <w:rsid w:val="001E6912"/>
    <w:rsid w:val="001F6623"/>
    <w:rsid w:val="002071FC"/>
    <w:rsid w:val="00210422"/>
    <w:rsid w:val="00211450"/>
    <w:rsid w:val="00214177"/>
    <w:rsid w:val="00233243"/>
    <w:rsid w:val="00244E24"/>
    <w:rsid w:val="002475A0"/>
    <w:rsid w:val="002560F0"/>
    <w:rsid w:val="0025782F"/>
    <w:rsid w:val="002748C8"/>
    <w:rsid w:val="0027584F"/>
    <w:rsid w:val="00276189"/>
    <w:rsid w:val="00284503"/>
    <w:rsid w:val="0028605E"/>
    <w:rsid w:val="00292B40"/>
    <w:rsid w:val="002A5594"/>
    <w:rsid w:val="002A739F"/>
    <w:rsid w:val="002A73F7"/>
    <w:rsid w:val="002B26F9"/>
    <w:rsid w:val="002B35A3"/>
    <w:rsid w:val="002B749A"/>
    <w:rsid w:val="002C1DCC"/>
    <w:rsid w:val="002E7996"/>
    <w:rsid w:val="00303A59"/>
    <w:rsid w:val="00303B4D"/>
    <w:rsid w:val="00314710"/>
    <w:rsid w:val="00315A33"/>
    <w:rsid w:val="00320756"/>
    <w:rsid w:val="00324947"/>
    <w:rsid w:val="003257E2"/>
    <w:rsid w:val="00334868"/>
    <w:rsid w:val="00334E36"/>
    <w:rsid w:val="00335117"/>
    <w:rsid w:val="00344A73"/>
    <w:rsid w:val="00346A66"/>
    <w:rsid w:val="00352FFC"/>
    <w:rsid w:val="00360A7D"/>
    <w:rsid w:val="00380D7C"/>
    <w:rsid w:val="00392C04"/>
    <w:rsid w:val="003976D8"/>
    <w:rsid w:val="003A2314"/>
    <w:rsid w:val="003A5228"/>
    <w:rsid w:val="003B2859"/>
    <w:rsid w:val="003B3156"/>
    <w:rsid w:val="003C2F8D"/>
    <w:rsid w:val="003C34C7"/>
    <w:rsid w:val="003D0A75"/>
    <w:rsid w:val="003D1C90"/>
    <w:rsid w:val="003D2FF8"/>
    <w:rsid w:val="003E304E"/>
    <w:rsid w:val="003E35AD"/>
    <w:rsid w:val="003E54C9"/>
    <w:rsid w:val="003E6C6C"/>
    <w:rsid w:val="00402719"/>
    <w:rsid w:val="00411BDD"/>
    <w:rsid w:val="004120AB"/>
    <w:rsid w:val="00416F14"/>
    <w:rsid w:val="004216F2"/>
    <w:rsid w:val="00422EEC"/>
    <w:rsid w:val="00430F81"/>
    <w:rsid w:val="00431A3B"/>
    <w:rsid w:val="0044155F"/>
    <w:rsid w:val="0045381D"/>
    <w:rsid w:val="0045460E"/>
    <w:rsid w:val="00461005"/>
    <w:rsid w:val="00461992"/>
    <w:rsid w:val="00465DD0"/>
    <w:rsid w:val="00475ECB"/>
    <w:rsid w:val="00477AC3"/>
    <w:rsid w:val="00482B03"/>
    <w:rsid w:val="00482EF3"/>
    <w:rsid w:val="00484A5C"/>
    <w:rsid w:val="00485889"/>
    <w:rsid w:val="00494832"/>
    <w:rsid w:val="00495725"/>
    <w:rsid w:val="00495FAD"/>
    <w:rsid w:val="004C18AB"/>
    <w:rsid w:val="004C39DF"/>
    <w:rsid w:val="004D05C6"/>
    <w:rsid w:val="004D76E6"/>
    <w:rsid w:val="004F20CA"/>
    <w:rsid w:val="004F6034"/>
    <w:rsid w:val="0050529A"/>
    <w:rsid w:val="00516575"/>
    <w:rsid w:val="0052262B"/>
    <w:rsid w:val="00535ED4"/>
    <w:rsid w:val="005366B7"/>
    <w:rsid w:val="00541F38"/>
    <w:rsid w:val="00554D8A"/>
    <w:rsid w:val="0055576A"/>
    <w:rsid w:val="00556D75"/>
    <w:rsid w:val="00561972"/>
    <w:rsid w:val="00566AB4"/>
    <w:rsid w:val="00570C66"/>
    <w:rsid w:val="005755F3"/>
    <w:rsid w:val="00576821"/>
    <w:rsid w:val="00586FC6"/>
    <w:rsid w:val="005903D4"/>
    <w:rsid w:val="00590E9B"/>
    <w:rsid w:val="005A16BC"/>
    <w:rsid w:val="005C145B"/>
    <w:rsid w:val="005C1D7D"/>
    <w:rsid w:val="005C31D7"/>
    <w:rsid w:val="005C7410"/>
    <w:rsid w:val="005D0A35"/>
    <w:rsid w:val="005D1B47"/>
    <w:rsid w:val="00611D68"/>
    <w:rsid w:val="00613043"/>
    <w:rsid w:val="00613E8D"/>
    <w:rsid w:val="00637302"/>
    <w:rsid w:val="00647912"/>
    <w:rsid w:val="006539C1"/>
    <w:rsid w:val="00653F1D"/>
    <w:rsid w:val="00655C8C"/>
    <w:rsid w:val="00662477"/>
    <w:rsid w:val="00671241"/>
    <w:rsid w:val="00673D33"/>
    <w:rsid w:val="00675E73"/>
    <w:rsid w:val="006930DF"/>
    <w:rsid w:val="00693431"/>
    <w:rsid w:val="006A105A"/>
    <w:rsid w:val="006A1B0A"/>
    <w:rsid w:val="006A2D4F"/>
    <w:rsid w:val="006A4C84"/>
    <w:rsid w:val="006B0139"/>
    <w:rsid w:val="006B1999"/>
    <w:rsid w:val="006B2BB7"/>
    <w:rsid w:val="006B3011"/>
    <w:rsid w:val="006B5FF2"/>
    <w:rsid w:val="006C40B2"/>
    <w:rsid w:val="006C52C6"/>
    <w:rsid w:val="006D021D"/>
    <w:rsid w:val="006D115B"/>
    <w:rsid w:val="006E31EB"/>
    <w:rsid w:val="006E75CF"/>
    <w:rsid w:val="006F0796"/>
    <w:rsid w:val="006F38BF"/>
    <w:rsid w:val="006F4376"/>
    <w:rsid w:val="006F518B"/>
    <w:rsid w:val="006F657D"/>
    <w:rsid w:val="00703DFD"/>
    <w:rsid w:val="0071799A"/>
    <w:rsid w:val="00731210"/>
    <w:rsid w:val="007439BD"/>
    <w:rsid w:val="00744C32"/>
    <w:rsid w:val="00750CF5"/>
    <w:rsid w:val="0075372E"/>
    <w:rsid w:val="00754F87"/>
    <w:rsid w:val="007566D3"/>
    <w:rsid w:val="00757270"/>
    <w:rsid w:val="00761A44"/>
    <w:rsid w:val="00767677"/>
    <w:rsid w:val="007732F2"/>
    <w:rsid w:val="007738F4"/>
    <w:rsid w:val="0077529C"/>
    <w:rsid w:val="00781336"/>
    <w:rsid w:val="007861D6"/>
    <w:rsid w:val="00786D02"/>
    <w:rsid w:val="0079218A"/>
    <w:rsid w:val="007942F7"/>
    <w:rsid w:val="007A072E"/>
    <w:rsid w:val="007A1CC9"/>
    <w:rsid w:val="007A5F5A"/>
    <w:rsid w:val="007B15FD"/>
    <w:rsid w:val="007B503C"/>
    <w:rsid w:val="007B6E31"/>
    <w:rsid w:val="007B72E0"/>
    <w:rsid w:val="007C3D46"/>
    <w:rsid w:val="007C7354"/>
    <w:rsid w:val="007C7CDB"/>
    <w:rsid w:val="007D35DA"/>
    <w:rsid w:val="007D6A9C"/>
    <w:rsid w:val="007E007A"/>
    <w:rsid w:val="007E1FCB"/>
    <w:rsid w:val="007F27DC"/>
    <w:rsid w:val="007F4A87"/>
    <w:rsid w:val="00802624"/>
    <w:rsid w:val="00804967"/>
    <w:rsid w:val="00813CE4"/>
    <w:rsid w:val="008410C5"/>
    <w:rsid w:val="00842167"/>
    <w:rsid w:val="00846E08"/>
    <w:rsid w:val="008478C9"/>
    <w:rsid w:val="00856234"/>
    <w:rsid w:val="00871872"/>
    <w:rsid w:val="008726C9"/>
    <w:rsid w:val="008805DA"/>
    <w:rsid w:val="00880AD9"/>
    <w:rsid w:val="008816C3"/>
    <w:rsid w:val="00885E67"/>
    <w:rsid w:val="008975FB"/>
    <w:rsid w:val="008A0A1D"/>
    <w:rsid w:val="008A18CF"/>
    <w:rsid w:val="008A50CD"/>
    <w:rsid w:val="008A7DC3"/>
    <w:rsid w:val="008B3110"/>
    <w:rsid w:val="008B38C6"/>
    <w:rsid w:val="008B641C"/>
    <w:rsid w:val="008D6644"/>
    <w:rsid w:val="008D75AF"/>
    <w:rsid w:val="008E17D8"/>
    <w:rsid w:val="008E1D91"/>
    <w:rsid w:val="008E278D"/>
    <w:rsid w:val="008E4101"/>
    <w:rsid w:val="008F3326"/>
    <w:rsid w:val="008F470E"/>
    <w:rsid w:val="00900041"/>
    <w:rsid w:val="00901F52"/>
    <w:rsid w:val="009038CE"/>
    <w:rsid w:val="009067FB"/>
    <w:rsid w:val="00906E6A"/>
    <w:rsid w:val="009109B3"/>
    <w:rsid w:val="00915C8C"/>
    <w:rsid w:val="00916831"/>
    <w:rsid w:val="009224F8"/>
    <w:rsid w:val="00924F73"/>
    <w:rsid w:val="009262C0"/>
    <w:rsid w:val="009265FA"/>
    <w:rsid w:val="00927946"/>
    <w:rsid w:val="009355DC"/>
    <w:rsid w:val="009371DC"/>
    <w:rsid w:val="00940E01"/>
    <w:rsid w:val="0094289E"/>
    <w:rsid w:val="00950F46"/>
    <w:rsid w:val="00951C2E"/>
    <w:rsid w:val="00955197"/>
    <w:rsid w:val="009554B7"/>
    <w:rsid w:val="0096369B"/>
    <w:rsid w:val="009644B1"/>
    <w:rsid w:val="00965176"/>
    <w:rsid w:val="009769C6"/>
    <w:rsid w:val="00980050"/>
    <w:rsid w:val="009961AF"/>
    <w:rsid w:val="00996649"/>
    <w:rsid w:val="009A250E"/>
    <w:rsid w:val="009A3612"/>
    <w:rsid w:val="009A5FB3"/>
    <w:rsid w:val="009A7AEC"/>
    <w:rsid w:val="009A7BD3"/>
    <w:rsid w:val="009B2C93"/>
    <w:rsid w:val="009B5833"/>
    <w:rsid w:val="009C38AF"/>
    <w:rsid w:val="009D215E"/>
    <w:rsid w:val="009E1551"/>
    <w:rsid w:val="009F052E"/>
    <w:rsid w:val="009F3F25"/>
    <w:rsid w:val="009F604E"/>
    <w:rsid w:val="00A00168"/>
    <w:rsid w:val="00A026D3"/>
    <w:rsid w:val="00A03414"/>
    <w:rsid w:val="00A049A4"/>
    <w:rsid w:val="00A1025B"/>
    <w:rsid w:val="00A15373"/>
    <w:rsid w:val="00A17C9E"/>
    <w:rsid w:val="00A20B60"/>
    <w:rsid w:val="00A23EF2"/>
    <w:rsid w:val="00A27035"/>
    <w:rsid w:val="00A332B3"/>
    <w:rsid w:val="00A36EF3"/>
    <w:rsid w:val="00A421A3"/>
    <w:rsid w:val="00A44353"/>
    <w:rsid w:val="00A4604D"/>
    <w:rsid w:val="00A46BF7"/>
    <w:rsid w:val="00A5598E"/>
    <w:rsid w:val="00A57C2E"/>
    <w:rsid w:val="00A628F7"/>
    <w:rsid w:val="00A65327"/>
    <w:rsid w:val="00A713D0"/>
    <w:rsid w:val="00A715CC"/>
    <w:rsid w:val="00A73EDF"/>
    <w:rsid w:val="00A77A3F"/>
    <w:rsid w:val="00A81AD8"/>
    <w:rsid w:val="00A81E4B"/>
    <w:rsid w:val="00A81E8E"/>
    <w:rsid w:val="00A9065E"/>
    <w:rsid w:val="00AA0E0D"/>
    <w:rsid w:val="00AA20DD"/>
    <w:rsid w:val="00AA2772"/>
    <w:rsid w:val="00AA47B2"/>
    <w:rsid w:val="00AA5B6E"/>
    <w:rsid w:val="00AA6645"/>
    <w:rsid w:val="00AA78A0"/>
    <w:rsid w:val="00AA78DA"/>
    <w:rsid w:val="00AB03FC"/>
    <w:rsid w:val="00AB0B38"/>
    <w:rsid w:val="00AB73A2"/>
    <w:rsid w:val="00AC221B"/>
    <w:rsid w:val="00AC414B"/>
    <w:rsid w:val="00AC4D2E"/>
    <w:rsid w:val="00AC5E3D"/>
    <w:rsid w:val="00AD090E"/>
    <w:rsid w:val="00AD43B7"/>
    <w:rsid w:val="00AD4D42"/>
    <w:rsid w:val="00AD5545"/>
    <w:rsid w:val="00AE6BC8"/>
    <w:rsid w:val="00AF0733"/>
    <w:rsid w:val="00AF3CDE"/>
    <w:rsid w:val="00AF424E"/>
    <w:rsid w:val="00AF59F1"/>
    <w:rsid w:val="00B20999"/>
    <w:rsid w:val="00B300BC"/>
    <w:rsid w:val="00B314FA"/>
    <w:rsid w:val="00B338CA"/>
    <w:rsid w:val="00B342DC"/>
    <w:rsid w:val="00B34ED4"/>
    <w:rsid w:val="00B36357"/>
    <w:rsid w:val="00B369EC"/>
    <w:rsid w:val="00B40CD5"/>
    <w:rsid w:val="00B553AF"/>
    <w:rsid w:val="00B622A6"/>
    <w:rsid w:val="00B63141"/>
    <w:rsid w:val="00B728D1"/>
    <w:rsid w:val="00B83ACD"/>
    <w:rsid w:val="00B83F4A"/>
    <w:rsid w:val="00BA3C4A"/>
    <w:rsid w:val="00BA3D49"/>
    <w:rsid w:val="00BA4DC9"/>
    <w:rsid w:val="00BA62D6"/>
    <w:rsid w:val="00BA6427"/>
    <w:rsid w:val="00BB39A5"/>
    <w:rsid w:val="00BC3409"/>
    <w:rsid w:val="00BC5D08"/>
    <w:rsid w:val="00BD3FA4"/>
    <w:rsid w:val="00BD5DBD"/>
    <w:rsid w:val="00BE020A"/>
    <w:rsid w:val="00BF0D2C"/>
    <w:rsid w:val="00C05501"/>
    <w:rsid w:val="00C0576E"/>
    <w:rsid w:val="00C05BE5"/>
    <w:rsid w:val="00C06C57"/>
    <w:rsid w:val="00C07C85"/>
    <w:rsid w:val="00C16B0F"/>
    <w:rsid w:val="00C23DC2"/>
    <w:rsid w:val="00C33376"/>
    <w:rsid w:val="00C37029"/>
    <w:rsid w:val="00C37CF8"/>
    <w:rsid w:val="00C43996"/>
    <w:rsid w:val="00C517D1"/>
    <w:rsid w:val="00C51E87"/>
    <w:rsid w:val="00C52597"/>
    <w:rsid w:val="00C6004A"/>
    <w:rsid w:val="00C664AA"/>
    <w:rsid w:val="00C83D00"/>
    <w:rsid w:val="00C860A2"/>
    <w:rsid w:val="00C87924"/>
    <w:rsid w:val="00C92526"/>
    <w:rsid w:val="00C92FCA"/>
    <w:rsid w:val="00CA21E3"/>
    <w:rsid w:val="00CA2657"/>
    <w:rsid w:val="00CA37D3"/>
    <w:rsid w:val="00CB0A9A"/>
    <w:rsid w:val="00CB46C4"/>
    <w:rsid w:val="00CC48D8"/>
    <w:rsid w:val="00CD3B07"/>
    <w:rsid w:val="00CE2238"/>
    <w:rsid w:val="00CE6E3B"/>
    <w:rsid w:val="00CF077F"/>
    <w:rsid w:val="00CF78C5"/>
    <w:rsid w:val="00D00488"/>
    <w:rsid w:val="00D03630"/>
    <w:rsid w:val="00D07EAB"/>
    <w:rsid w:val="00D1228E"/>
    <w:rsid w:val="00D12EEE"/>
    <w:rsid w:val="00D14EAA"/>
    <w:rsid w:val="00D220F6"/>
    <w:rsid w:val="00D22611"/>
    <w:rsid w:val="00D22EF6"/>
    <w:rsid w:val="00D26587"/>
    <w:rsid w:val="00D26ED0"/>
    <w:rsid w:val="00D30495"/>
    <w:rsid w:val="00D33FD1"/>
    <w:rsid w:val="00D36DA3"/>
    <w:rsid w:val="00D37EDC"/>
    <w:rsid w:val="00D4128A"/>
    <w:rsid w:val="00D50402"/>
    <w:rsid w:val="00D56800"/>
    <w:rsid w:val="00D62EAB"/>
    <w:rsid w:val="00D63E1A"/>
    <w:rsid w:val="00D6437E"/>
    <w:rsid w:val="00D7398A"/>
    <w:rsid w:val="00D74070"/>
    <w:rsid w:val="00D74A00"/>
    <w:rsid w:val="00D76F41"/>
    <w:rsid w:val="00DA0616"/>
    <w:rsid w:val="00DA0DEB"/>
    <w:rsid w:val="00DA124A"/>
    <w:rsid w:val="00DA5D0A"/>
    <w:rsid w:val="00DB63AF"/>
    <w:rsid w:val="00DC14E7"/>
    <w:rsid w:val="00DC2F74"/>
    <w:rsid w:val="00DC347F"/>
    <w:rsid w:val="00DC4169"/>
    <w:rsid w:val="00DC7C77"/>
    <w:rsid w:val="00DD56D6"/>
    <w:rsid w:val="00DD7A13"/>
    <w:rsid w:val="00DE5E65"/>
    <w:rsid w:val="00DF33E5"/>
    <w:rsid w:val="00DF39E0"/>
    <w:rsid w:val="00E03F57"/>
    <w:rsid w:val="00E149D2"/>
    <w:rsid w:val="00E16E7F"/>
    <w:rsid w:val="00E172D7"/>
    <w:rsid w:val="00E22F63"/>
    <w:rsid w:val="00E25025"/>
    <w:rsid w:val="00E25E36"/>
    <w:rsid w:val="00E412BA"/>
    <w:rsid w:val="00E607FB"/>
    <w:rsid w:val="00E60B9F"/>
    <w:rsid w:val="00E61AF7"/>
    <w:rsid w:val="00E665DD"/>
    <w:rsid w:val="00E74528"/>
    <w:rsid w:val="00E759F3"/>
    <w:rsid w:val="00E97B2C"/>
    <w:rsid w:val="00EA1C8C"/>
    <w:rsid w:val="00EB0187"/>
    <w:rsid w:val="00EB1DB7"/>
    <w:rsid w:val="00EC4D41"/>
    <w:rsid w:val="00EE6651"/>
    <w:rsid w:val="00EF293E"/>
    <w:rsid w:val="00F03CAB"/>
    <w:rsid w:val="00F1118D"/>
    <w:rsid w:val="00F31B28"/>
    <w:rsid w:val="00F31F4A"/>
    <w:rsid w:val="00F33FE4"/>
    <w:rsid w:val="00F345C8"/>
    <w:rsid w:val="00F37EA5"/>
    <w:rsid w:val="00F53D02"/>
    <w:rsid w:val="00F67B0B"/>
    <w:rsid w:val="00F817A7"/>
    <w:rsid w:val="00F84EF3"/>
    <w:rsid w:val="00F87670"/>
    <w:rsid w:val="00FB5D2F"/>
    <w:rsid w:val="00FC6C23"/>
    <w:rsid w:val="00FD23FA"/>
    <w:rsid w:val="00FD5FD9"/>
    <w:rsid w:val="00FD6617"/>
    <w:rsid w:val="00FD6955"/>
    <w:rsid w:val="00FD7AFD"/>
    <w:rsid w:val="00FF59EC"/>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79A099"/>
  <w15:docId w15:val="{618E75CA-1F03-431A-83D5-4711A056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380D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6DA3"/>
    <w:pPr>
      <w:ind w:left="720"/>
      <w:contextualSpacing/>
    </w:pPr>
  </w:style>
  <w:style w:type="character" w:styleId="a5">
    <w:name w:val="Hyperlink"/>
    <w:basedOn w:val="a0"/>
    <w:uiPriority w:val="99"/>
    <w:unhideWhenUsed/>
    <w:rsid w:val="006E75CF"/>
    <w:rPr>
      <w:color w:val="0563C1" w:themeColor="hyperlink"/>
      <w:u w:val="single"/>
    </w:rPr>
  </w:style>
  <w:style w:type="paragraph" w:customStyle="1" w:styleId="Textbody">
    <w:name w:val="Text body"/>
    <w:basedOn w:val="a"/>
    <w:rsid w:val="003D0A75"/>
    <w:pPr>
      <w:widowControl w:val="0"/>
      <w:suppressAutoHyphens/>
      <w:autoSpaceDN w:val="0"/>
      <w:spacing w:after="120" w:line="240" w:lineRule="auto"/>
    </w:pPr>
    <w:rPr>
      <w:rFonts w:ascii="Nimbus Roman No9 L" w:eastAsia="DejaVu Sans" w:hAnsi="Nimbus Roman No9 L" w:cs="DejaVu Sans"/>
      <w:kern w:val="3"/>
      <w:sz w:val="24"/>
      <w:szCs w:val="24"/>
      <w:lang w:eastAsia="ru-RU"/>
    </w:rPr>
  </w:style>
  <w:style w:type="paragraph" w:styleId="a6">
    <w:name w:val="Balloon Text"/>
    <w:basedOn w:val="a"/>
    <w:link w:val="a7"/>
    <w:uiPriority w:val="99"/>
    <w:semiHidden/>
    <w:unhideWhenUsed/>
    <w:rsid w:val="002A73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739F"/>
    <w:rPr>
      <w:rFonts w:ascii="Tahoma" w:hAnsi="Tahoma" w:cs="Tahoma"/>
      <w:sz w:val="16"/>
      <w:szCs w:val="16"/>
    </w:rPr>
  </w:style>
  <w:style w:type="paragraph" w:styleId="HTML">
    <w:name w:val="HTML Preformatted"/>
    <w:basedOn w:val="a"/>
    <w:link w:val="HTML0"/>
    <w:uiPriority w:val="99"/>
    <w:unhideWhenUsed/>
    <w:rsid w:val="002A739F"/>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2A739F"/>
    <w:rPr>
      <w:rFonts w:ascii="Consolas" w:hAnsi="Consolas"/>
      <w:sz w:val="20"/>
      <w:szCs w:val="20"/>
    </w:rPr>
  </w:style>
  <w:style w:type="paragraph" w:customStyle="1" w:styleId="4">
    <w:name w:val="Знак4"/>
    <w:aliases w:val="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next w:val="a8"/>
    <w:link w:val="a9"/>
    <w:uiPriority w:val="99"/>
    <w:qFormat/>
    <w:rsid w:val="00940E01"/>
    <w:pPr>
      <w:suppressAutoHyphens/>
      <w:spacing w:before="280" w:after="280" w:line="240" w:lineRule="auto"/>
    </w:pPr>
    <w:rPr>
      <w:rFonts w:ascii="Times New Roman" w:eastAsia="Times New Roman" w:hAnsi="Times New Roman" w:cs="Times New Roman"/>
      <w:sz w:val="24"/>
      <w:szCs w:val="24"/>
      <w:lang w:val="x-none" w:eastAsia="ar-SA"/>
    </w:rPr>
  </w:style>
  <w:style w:type="character" w:customStyle="1" w:styleId="a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4"/>
    <w:uiPriority w:val="99"/>
    <w:locked/>
    <w:rsid w:val="00940E01"/>
    <w:rPr>
      <w:rFonts w:ascii="Times New Roman" w:eastAsia="Times New Roman" w:hAnsi="Times New Roman" w:cs="Times New Roman"/>
      <w:sz w:val="24"/>
      <w:szCs w:val="24"/>
      <w:lang w:eastAsia="ar-SA"/>
    </w:rPr>
  </w:style>
  <w:style w:type="paragraph" w:styleId="a8">
    <w:name w:val="Normal (Web)"/>
    <w:basedOn w:val="a"/>
    <w:uiPriority w:val="99"/>
    <w:unhideWhenUsed/>
    <w:rsid w:val="00940E01"/>
    <w:rPr>
      <w:rFonts w:ascii="Times New Roman" w:hAnsi="Times New Roman" w:cs="Times New Roman"/>
      <w:sz w:val="24"/>
      <w:szCs w:val="24"/>
    </w:rPr>
  </w:style>
  <w:style w:type="character" w:customStyle="1" w:styleId="UnresolvedMention">
    <w:name w:val="Unresolved Mention"/>
    <w:basedOn w:val="a0"/>
    <w:uiPriority w:val="99"/>
    <w:semiHidden/>
    <w:unhideWhenUsed/>
    <w:rsid w:val="00C23DC2"/>
    <w:rPr>
      <w:color w:val="605E5C"/>
      <w:shd w:val="clear" w:color="auto" w:fill="E1DFDD"/>
    </w:rPr>
  </w:style>
  <w:style w:type="character" w:customStyle="1" w:styleId="typography-modulelvnit">
    <w:name w:val="typography-module__lvnit"/>
    <w:basedOn w:val="a0"/>
    <w:rsid w:val="00C23DC2"/>
  </w:style>
  <w:style w:type="paragraph" w:customStyle="1" w:styleId="aa">
    <w:basedOn w:val="a"/>
    <w:next w:val="a8"/>
    <w:uiPriority w:val="99"/>
    <w:unhideWhenUsed/>
    <w:rsid w:val="001902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viewtxt">
    <w:name w:val="previewtxt"/>
    <w:basedOn w:val="a0"/>
    <w:rsid w:val="00E25E36"/>
  </w:style>
  <w:style w:type="paragraph" w:styleId="ab">
    <w:name w:val="header"/>
    <w:basedOn w:val="a"/>
    <w:link w:val="ac"/>
    <w:uiPriority w:val="99"/>
    <w:unhideWhenUsed/>
    <w:rsid w:val="00E25E3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E25E36"/>
    <w:rPr>
      <w:rFonts w:ascii="Calibri" w:eastAsia="Times New Roman" w:hAnsi="Calibri" w:cs="Times New Roman"/>
      <w:lang w:eastAsia="ru-RU"/>
    </w:rPr>
  </w:style>
  <w:style w:type="paragraph" w:styleId="ad">
    <w:name w:val="footer"/>
    <w:basedOn w:val="a"/>
    <w:link w:val="ae"/>
    <w:uiPriority w:val="99"/>
    <w:unhideWhenUsed/>
    <w:rsid w:val="008421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42167"/>
  </w:style>
  <w:style w:type="paragraph" w:styleId="af">
    <w:name w:val="Body Text"/>
    <w:basedOn w:val="a"/>
    <w:link w:val="af0"/>
    <w:rsid w:val="00D22EF6"/>
    <w:pPr>
      <w:spacing w:after="0" w:line="240" w:lineRule="auto"/>
      <w:jc w:val="both"/>
    </w:pPr>
    <w:rPr>
      <w:rFonts w:ascii="Times New Roman" w:eastAsia="Times New Roman" w:hAnsi="Times New Roman" w:cs="Times New Roman"/>
      <w:sz w:val="28"/>
      <w:szCs w:val="20"/>
      <w:lang w:val="x-none" w:eastAsia="x-none"/>
    </w:rPr>
  </w:style>
  <w:style w:type="character" w:customStyle="1" w:styleId="af0">
    <w:name w:val="Основной текст Знак"/>
    <w:basedOn w:val="a0"/>
    <w:link w:val="af"/>
    <w:rsid w:val="00D22EF6"/>
    <w:rPr>
      <w:rFonts w:ascii="Times New Roman" w:eastAsia="Times New Roman" w:hAnsi="Times New Roman" w:cs="Times New Roman"/>
      <w:sz w:val="28"/>
      <w:szCs w:val="20"/>
      <w:lang w:val="x-none" w:eastAsia="x-none"/>
    </w:rPr>
  </w:style>
  <w:style w:type="paragraph" w:customStyle="1" w:styleId="af1">
    <w:basedOn w:val="a"/>
    <w:next w:val="a8"/>
    <w:uiPriority w:val="99"/>
    <w:rsid w:val="001B3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9A5FB3"/>
    <w:pPr>
      <w:suppressAutoHyphens/>
      <w:spacing w:after="0" w:line="240" w:lineRule="auto"/>
    </w:pPr>
    <w:rPr>
      <w:rFonts w:ascii="Times New Roman" w:eastAsia="Times New Roman" w:hAnsi="Times New Roman" w:cs="Times New Roman"/>
      <w:sz w:val="20"/>
      <w:szCs w:val="20"/>
      <w:lang w:eastAsia="zh-CN"/>
    </w:rPr>
  </w:style>
  <w:style w:type="paragraph" w:customStyle="1" w:styleId="af2">
    <w:name w:val="Содержимое таблицы"/>
    <w:basedOn w:val="a"/>
    <w:rsid w:val="009A5FB3"/>
    <w:pPr>
      <w:suppressLineNumbers/>
      <w:suppressAutoHyphens/>
      <w:spacing w:after="0" w:line="240" w:lineRule="auto"/>
    </w:pPr>
    <w:rPr>
      <w:rFonts w:ascii="Times New Roman" w:eastAsia="Times New Roman" w:hAnsi="Times New Roman" w:cs="Times New Roman"/>
      <w:sz w:val="20"/>
      <w:szCs w:val="20"/>
      <w:lang w:eastAsia="zh-CN"/>
    </w:rPr>
  </w:style>
  <w:style w:type="character" w:customStyle="1" w:styleId="20">
    <w:name w:val="Заголовок 2 Знак"/>
    <w:basedOn w:val="a0"/>
    <w:link w:val="2"/>
    <w:uiPriority w:val="9"/>
    <w:semiHidden/>
    <w:rsid w:val="00380D7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4742">
      <w:bodyDiv w:val="1"/>
      <w:marLeft w:val="0"/>
      <w:marRight w:val="0"/>
      <w:marTop w:val="0"/>
      <w:marBottom w:val="0"/>
      <w:divBdr>
        <w:top w:val="none" w:sz="0" w:space="0" w:color="auto"/>
        <w:left w:val="none" w:sz="0" w:space="0" w:color="auto"/>
        <w:bottom w:val="none" w:sz="0" w:space="0" w:color="auto"/>
        <w:right w:val="none" w:sz="0" w:space="0" w:color="auto"/>
      </w:divBdr>
    </w:div>
    <w:div w:id="312024672">
      <w:bodyDiv w:val="1"/>
      <w:marLeft w:val="0"/>
      <w:marRight w:val="0"/>
      <w:marTop w:val="0"/>
      <w:marBottom w:val="0"/>
      <w:divBdr>
        <w:top w:val="none" w:sz="0" w:space="0" w:color="auto"/>
        <w:left w:val="none" w:sz="0" w:space="0" w:color="auto"/>
        <w:bottom w:val="none" w:sz="0" w:space="0" w:color="auto"/>
        <w:right w:val="none" w:sz="0" w:space="0" w:color="auto"/>
      </w:divBdr>
    </w:div>
    <w:div w:id="574625895">
      <w:bodyDiv w:val="1"/>
      <w:marLeft w:val="0"/>
      <w:marRight w:val="0"/>
      <w:marTop w:val="0"/>
      <w:marBottom w:val="0"/>
      <w:divBdr>
        <w:top w:val="none" w:sz="0" w:space="0" w:color="auto"/>
        <w:left w:val="none" w:sz="0" w:space="0" w:color="auto"/>
        <w:bottom w:val="none" w:sz="0" w:space="0" w:color="auto"/>
        <w:right w:val="none" w:sz="0" w:space="0" w:color="auto"/>
      </w:divBdr>
    </w:div>
    <w:div w:id="706756491">
      <w:bodyDiv w:val="1"/>
      <w:marLeft w:val="0"/>
      <w:marRight w:val="0"/>
      <w:marTop w:val="0"/>
      <w:marBottom w:val="0"/>
      <w:divBdr>
        <w:top w:val="none" w:sz="0" w:space="0" w:color="auto"/>
        <w:left w:val="none" w:sz="0" w:space="0" w:color="auto"/>
        <w:bottom w:val="none" w:sz="0" w:space="0" w:color="auto"/>
        <w:right w:val="none" w:sz="0" w:space="0" w:color="auto"/>
      </w:divBdr>
    </w:div>
    <w:div w:id="970210121">
      <w:bodyDiv w:val="1"/>
      <w:marLeft w:val="0"/>
      <w:marRight w:val="0"/>
      <w:marTop w:val="0"/>
      <w:marBottom w:val="0"/>
      <w:divBdr>
        <w:top w:val="none" w:sz="0" w:space="0" w:color="auto"/>
        <w:left w:val="none" w:sz="0" w:space="0" w:color="auto"/>
        <w:bottom w:val="none" w:sz="0" w:space="0" w:color="auto"/>
        <w:right w:val="none" w:sz="0" w:space="0" w:color="auto"/>
      </w:divBdr>
    </w:div>
    <w:div w:id="980420554">
      <w:bodyDiv w:val="1"/>
      <w:marLeft w:val="0"/>
      <w:marRight w:val="0"/>
      <w:marTop w:val="0"/>
      <w:marBottom w:val="0"/>
      <w:divBdr>
        <w:top w:val="none" w:sz="0" w:space="0" w:color="auto"/>
        <w:left w:val="none" w:sz="0" w:space="0" w:color="auto"/>
        <w:bottom w:val="none" w:sz="0" w:space="0" w:color="auto"/>
        <w:right w:val="none" w:sz="0" w:space="0" w:color="auto"/>
      </w:divBdr>
    </w:div>
    <w:div w:id="1104037864">
      <w:bodyDiv w:val="1"/>
      <w:marLeft w:val="0"/>
      <w:marRight w:val="0"/>
      <w:marTop w:val="0"/>
      <w:marBottom w:val="0"/>
      <w:divBdr>
        <w:top w:val="none" w:sz="0" w:space="0" w:color="auto"/>
        <w:left w:val="none" w:sz="0" w:space="0" w:color="auto"/>
        <w:bottom w:val="none" w:sz="0" w:space="0" w:color="auto"/>
        <w:right w:val="none" w:sz="0" w:space="0" w:color="auto"/>
      </w:divBdr>
    </w:div>
    <w:div w:id="1121996658">
      <w:bodyDiv w:val="1"/>
      <w:marLeft w:val="0"/>
      <w:marRight w:val="0"/>
      <w:marTop w:val="0"/>
      <w:marBottom w:val="0"/>
      <w:divBdr>
        <w:top w:val="none" w:sz="0" w:space="0" w:color="auto"/>
        <w:left w:val="none" w:sz="0" w:space="0" w:color="auto"/>
        <w:bottom w:val="none" w:sz="0" w:space="0" w:color="auto"/>
        <w:right w:val="none" w:sz="0" w:space="0" w:color="auto"/>
      </w:divBdr>
    </w:div>
    <w:div w:id="1174997418">
      <w:bodyDiv w:val="1"/>
      <w:marLeft w:val="0"/>
      <w:marRight w:val="0"/>
      <w:marTop w:val="0"/>
      <w:marBottom w:val="0"/>
      <w:divBdr>
        <w:top w:val="none" w:sz="0" w:space="0" w:color="auto"/>
        <w:left w:val="none" w:sz="0" w:space="0" w:color="auto"/>
        <w:bottom w:val="none" w:sz="0" w:space="0" w:color="auto"/>
        <w:right w:val="none" w:sz="0" w:space="0" w:color="auto"/>
      </w:divBdr>
    </w:div>
    <w:div w:id="1176769659">
      <w:bodyDiv w:val="1"/>
      <w:marLeft w:val="0"/>
      <w:marRight w:val="0"/>
      <w:marTop w:val="0"/>
      <w:marBottom w:val="0"/>
      <w:divBdr>
        <w:top w:val="none" w:sz="0" w:space="0" w:color="auto"/>
        <w:left w:val="none" w:sz="0" w:space="0" w:color="auto"/>
        <w:bottom w:val="none" w:sz="0" w:space="0" w:color="auto"/>
        <w:right w:val="none" w:sz="0" w:space="0" w:color="auto"/>
      </w:divBdr>
    </w:div>
    <w:div w:id="1484736811">
      <w:bodyDiv w:val="1"/>
      <w:marLeft w:val="0"/>
      <w:marRight w:val="0"/>
      <w:marTop w:val="0"/>
      <w:marBottom w:val="0"/>
      <w:divBdr>
        <w:top w:val="none" w:sz="0" w:space="0" w:color="auto"/>
        <w:left w:val="none" w:sz="0" w:space="0" w:color="auto"/>
        <w:bottom w:val="none" w:sz="0" w:space="0" w:color="auto"/>
        <w:right w:val="none" w:sz="0" w:space="0" w:color="auto"/>
      </w:divBdr>
    </w:div>
    <w:div w:id="1491215073">
      <w:bodyDiv w:val="1"/>
      <w:marLeft w:val="0"/>
      <w:marRight w:val="0"/>
      <w:marTop w:val="0"/>
      <w:marBottom w:val="0"/>
      <w:divBdr>
        <w:top w:val="none" w:sz="0" w:space="0" w:color="auto"/>
        <w:left w:val="none" w:sz="0" w:space="0" w:color="auto"/>
        <w:bottom w:val="none" w:sz="0" w:space="0" w:color="auto"/>
        <w:right w:val="none" w:sz="0" w:space="0" w:color="auto"/>
      </w:divBdr>
    </w:div>
    <w:div w:id="1507208314">
      <w:bodyDiv w:val="1"/>
      <w:marLeft w:val="0"/>
      <w:marRight w:val="0"/>
      <w:marTop w:val="0"/>
      <w:marBottom w:val="0"/>
      <w:divBdr>
        <w:top w:val="none" w:sz="0" w:space="0" w:color="auto"/>
        <w:left w:val="none" w:sz="0" w:space="0" w:color="auto"/>
        <w:bottom w:val="none" w:sz="0" w:space="0" w:color="auto"/>
        <w:right w:val="none" w:sz="0" w:space="0" w:color="auto"/>
      </w:divBdr>
    </w:div>
    <w:div w:id="1513374064">
      <w:bodyDiv w:val="1"/>
      <w:marLeft w:val="0"/>
      <w:marRight w:val="0"/>
      <w:marTop w:val="0"/>
      <w:marBottom w:val="0"/>
      <w:divBdr>
        <w:top w:val="none" w:sz="0" w:space="0" w:color="auto"/>
        <w:left w:val="none" w:sz="0" w:space="0" w:color="auto"/>
        <w:bottom w:val="none" w:sz="0" w:space="0" w:color="auto"/>
        <w:right w:val="none" w:sz="0" w:space="0" w:color="auto"/>
      </w:divBdr>
    </w:div>
    <w:div w:id="1531147127">
      <w:bodyDiv w:val="1"/>
      <w:marLeft w:val="0"/>
      <w:marRight w:val="0"/>
      <w:marTop w:val="0"/>
      <w:marBottom w:val="0"/>
      <w:divBdr>
        <w:top w:val="none" w:sz="0" w:space="0" w:color="auto"/>
        <w:left w:val="none" w:sz="0" w:space="0" w:color="auto"/>
        <w:bottom w:val="none" w:sz="0" w:space="0" w:color="auto"/>
        <w:right w:val="none" w:sz="0" w:space="0" w:color="auto"/>
      </w:divBdr>
    </w:div>
    <w:div w:id="1645353301">
      <w:bodyDiv w:val="1"/>
      <w:marLeft w:val="0"/>
      <w:marRight w:val="0"/>
      <w:marTop w:val="0"/>
      <w:marBottom w:val="0"/>
      <w:divBdr>
        <w:top w:val="none" w:sz="0" w:space="0" w:color="auto"/>
        <w:left w:val="none" w:sz="0" w:space="0" w:color="auto"/>
        <w:bottom w:val="none" w:sz="0" w:space="0" w:color="auto"/>
        <w:right w:val="none" w:sz="0" w:space="0" w:color="auto"/>
      </w:divBdr>
    </w:div>
    <w:div w:id="1683900033">
      <w:bodyDiv w:val="1"/>
      <w:marLeft w:val="0"/>
      <w:marRight w:val="0"/>
      <w:marTop w:val="0"/>
      <w:marBottom w:val="0"/>
      <w:divBdr>
        <w:top w:val="none" w:sz="0" w:space="0" w:color="auto"/>
        <w:left w:val="none" w:sz="0" w:space="0" w:color="auto"/>
        <w:bottom w:val="none" w:sz="0" w:space="0" w:color="auto"/>
        <w:right w:val="none" w:sz="0" w:space="0" w:color="auto"/>
      </w:divBdr>
    </w:div>
    <w:div w:id="1716731418">
      <w:bodyDiv w:val="1"/>
      <w:marLeft w:val="0"/>
      <w:marRight w:val="0"/>
      <w:marTop w:val="0"/>
      <w:marBottom w:val="0"/>
      <w:divBdr>
        <w:top w:val="none" w:sz="0" w:space="0" w:color="auto"/>
        <w:left w:val="none" w:sz="0" w:space="0" w:color="auto"/>
        <w:bottom w:val="none" w:sz="0" w:space="0" w:color="auto"/>
        <w:right w:val="none" w:sz="0" w:space="0" w:color="auto"/>
      </w:divBdr>
    </w:div>
    <w:div w:id="1802191051">
      <w:bodyDiv w:val="1"/>
      <w:marLeft w:val="0"/>
      <w:marRight w:val="0"/>
      <w:marTop w:val="0"/>
      <w:marBottom w:val="0"/>
      <w:divBdr>
        <w:top w:val="none" w:sz="0" w:space="0" w:color="auto"/>
        <w:left w:val="none" w:sz="0" w:space="0" w:color="auto"/>
        <w:bottom w:val="none" w:sz="0" w:space="0" w:color="auto"/>
        <w:right w:val="none" w:sz="0" w:space="0" w:color="auto"/>
      </w:divBdr>
    </w:div>
    <w:div w:id="1884561912">
      <w:bodyDiv w:val="1"/>
      <w:marLeft w:val="0"/>
      <w:marRight w:val="0"/>
      <w:marTop w:val="0"/>
      <w:marBottom w:val="0"/>
      <w:divBdr>
        <w:top w:val="none" w:sz="0" w:space="0" w:color="auto"/>
        <w:left w:val="none" w:sz="0" w:space="0" w:color="auto"/>
        <w:bottom w:val="none" w:sz="0" w:space="0" w:color="auto"/>
        <w:right w:val="none" w:sz="0" w:space="0" w:color="auto"/>
      </w:divBdr>
    </w:div>
    <w:div w:id="1970671454">
      <w:bodyDiv w:val="1"/>
      <w:marLeft w:val="0"/>
      <w:marRight w:val="0"/>
      <w:marTop w:val="0"/>
      <w:marBottom w:val="0"/>
      <w:divBdr>
        <w:top w:val="none" w:sz="0" w:space="0" w:color="auto"/>
        <w:left w:val="none" w:sz="0" w:space="0" w:color="auto"/>
        <w:bottom w:val="none" w:sz="0" w:space="0" w:color="auto"/>
        <w:right w:val="none" w:sz="0" w:space="0" w:color="auto"/>
      </w:divBdr>
    </w:div>
    <w:div w:id="2019195253">
      <w:bodyDiv w:val="1"/>
      <w:marLeft w:val="0"/>
      <w:marRight w:val="0"/>
      <w:marTop w:val="0"/>
      <w:marBottom w:val="0"/>
      <w:divBdr>
        <w:top w:val="none" w:sz="0" w:space="0" w:color="auto"/>
        <w:left w:val="none" w:sz="0" w:space="0" w:color="auto"/>
        <w:bottom w:val="none" w:sz="0" w:space="0" w:color="auto"/>
        <w:right w:val="none" w:sz="0" w:space="0" w:color="auto"/>
      </w:divBdr>
    </w:div>
    <w:div w:id="209624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167/1609-1817-2024-134-5-269-277" TargetMode="External"/><Relationship Id="rId13" Type="http://schemas.openxmlformats.org/officeDocument/2006/relationships/hyperlink" Target="http://www.magnanimitas.cz/ADALTA/100110/papers/A_12.pdf" TargetMode="External"/><Relationship Id="rId18" Type="http://schemas.openxmlformats.org/officeDocument/2006/relationships/image" Target="media/image2.jpeg"/><Relationship Id="rId26" Type="http://schemas.openxmlformats.org/officeDocument/2006/relationships/hyperlink" Target="https://doi.org/10.47649/vau.24.v74.i3.13" TargetMode="External"/><Relationship Id="rId39" Type="http://schemas.openxmlformats.org/officeDocument/2006/relationships/hyperlink" Target="https://doi.org/10.52167/1609-1817-2024-134-5-269-277" TargetMode="External"/><Relationship Id="rId3" Type="http://schemas.openxmlformats.org/officeDocument/2006/relationships/styles" Target="styles.xml"/><Relationship Id="rId21" Type="http://schemas.openxmlformats.org/officeDocument/2006/relationships/hyperlink" Target="http://apps.webofknowledge.com/full_record.do?product=WOS&amp;search_mode=GeneralSearch&amp;qid=1&amp;SID=T1InjurDs3AhR2lxW3O&amp;page=1&amp;doc=3"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link.springer.com/article/10.1007%2Fs10639-019-10051-z" TargetMode="External"/><Relationship Id="rId17" Type="http://schemas.openxmlformats.org/officeDocument/2006/relationships/hyperlink" Target="https://doi.org/10.48081/MDSG4237" TargetMode="External"/><Relationship Id="rId25" Type="http://schemas.openxmlformats.org/officeDocument/2006/relationships/image" Target="media/image4.jpeg"/><Relationship Id="rId33" Type="http://schemas.openxmlformats.org/officeDocument/2006/relationships/hyperlink" Target="https://vestnik.alt.edu.kz/index.php/journal/article/view/2539/1579"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doi.org/10.48081/IKQV3467" TargetMode="External"/><Relationship Id="rId20" Type="http://schemas.openxmlformats.org/officeDocument/2006/relationships/oleObject" Target="embeddings/oleObject1.bin"/><Relationship Id="rId29" Type="http://schemas.openxmlformats.org/officeDocument/2006/relationships/hyperlink" Target="https://www.webofscience.com/wos/author/record/JDD-2604-202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48081/IKQV3467" TargetMode="External"/><Relationship Id="rId32" Type="http://schemas.openxmlformats.org/officeDocument/2006/relationships/hyperlink" Target="https://doi.org/10.48081/IKQV3467"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conf.tou.edu.kz/archiv.php?lang=rus" TargetMode="External"/><Relationship Id="rId23" Type="http://schemas.openxmlformats.org/officeDocument/2006/relationships/hyperlink" Target="https://www.scopus.com/record/display.uri?eid=2-s2.0-85077013052&amp;origin=resultslist&amp;sort=plf-f" TargetMode="External"/><Relationship Id="rId28" Type="http://schemas.openxmlformats.org/officeDocument/2006/relationships/oleObject" Target="embeddings/oleObject2.bin"/><Relationship Id="rId36" Type="http://schemas.openxmlformats.org/officeDocument/2006/relationships/hyperlink" Target="https://istina.msu.ru/publishers/283985/" TargetMode="External"/><Relationship Id="rId10" Type="http://schemas.openxmlformats.org/officeDocument/2006/relationships/hyperlink" Target="https://www.sci-conf.tou.edu.kz/archiv" TargetMode="External"/><Relationship Id="rId19" Type="http://schemas.openxmlformats.org/officeDocument/2006/relationships/image" Target="media/image3.png"/><Relationship Id="rId31" Type="http://schemas.openxmlformats.org/officeDocument/2006/relationships/hyperlink" Target="https://doi.org/10.52167/1609-1817-2024-134-5-269-277" TargetMode="External"/><Relationship Id="rId4" Type="http://schemas.openxmlformats.org/officeDocument/2006/relationships/settings" Target="settings.xml"/><Relationship Id="rId9" Type="http://schemas.openxmlformats.org/officeDocument/2006/relationships/hyperlink" Target="https://www.sci-conf.tou.edu.kz/archiv.php?lang=rus" TargetMode="External"/><Relationship Id="rId14" Type="http://schemas.openxmlformats.org/officeDocument/2006/relationships/hyperlink" Target="https://doi.org/10.52167/1609-1817-2024-134-5-269-277" TargetMode="External"/><Relationship Id="rId22" Type="http://schemas.openxmlformats.org/officeDocument/2006/relationships/hyperlink" Target="https://www.scopus.com/record/display.uri?eid=2-s2.0-85137654092&amp;origin=resultslist&amp;sort=plf-f" TargetMode="External"/><Relationship Id="rId27" Type="http://schemas.openxmlformats.org/officeDocument/2006/relationships/image" Target="media/image5.png"/><Relationship Id="rId30" Type="http://schemas.openxmlformats.org/officeDocument/2006/relationships/hyperlink" Target="https://orcid.org/0000-0001-5609-3697" TargetMode="External"/><Relationship Id="rId35" Type="http://schemas.openxmlformats.org/officeDocument/2006/relationships/hyperlink" Target="https://istina.msu.ru/journals/2839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6616D-1177-4FE7-83F6-2A36A9AD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5507</Words>
  <Characters>31393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Мәжи Айерке Саматқызы</cp:lastModifiedBy>
  <cp:revision>2</cp:revision>
  <dcterms:created xsi:type="dcterms:W3CDTF">2025-05-08T11:14:00Z</dcterms:created>
  <dcterms:modified xsi:type="dcterms:W3CDTF">2025-05-08T11:14:00Z</dcterms:modified>
</cp:coreProperties>
</file>